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DD" w:rsidRDefault="00121A05" w:rsidP="00121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>Prensa y Comunica</w:t>
      </w:r>
      <w:r w:rsidR="00E1447E">
        <w:rPr>
          <w:rFonts w:ascii="Times New Roman" w:hAnsi="Times New Roman" w:cs="Times New Roman"/>
          <w:b/>
          <w:sz w:val="28"/>
          <w:szCs w:val="28"/>
          <w:lang w:val="es-ES"/>
        </w:rPr>
        <w:t>ción</w:t>
      </w:r>
    </w:p>
    <w:p w:rsidR="00E1447E" w:rsidRPr="00E1447E" w:rsidRDefault="00E1447E" w:rsidP="00121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</w:pPr>
      <w:r w:rsidRPr="00E1447E"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  <w:t>Infraestructura para cobertura</w:t>
      </w:r>
    </w:p>
    <w:p w:rsidR="00F477DD" w:rsidRDefault="00F477DD" w:rsidP="006F1D3D">
      <w:pPr>
        <w:spacing w:after="0" w:line="240" w:lineRule="auto"/>
        <w:rPr>
          <w:rFonts w:ascii="Tahoma" w:hAnsi="Tahoma" w:cs="Tahoma"/>
          <w:sz w:val="24"/>
          <w:szCs w:val="24"/>
          <w:lang w:val="es-ES"/>
        </w:rPr>
      </w:pPr>
    </w:p>
    <w:p w:rsidR="00121A05" w:rsidRDefault="00121A05" w:rsidP="006F1D3D">
      <w:pPr>
        <w:spacing w:after="0" w:line="240" w:lineRule="auto"/>
        <w:rPr>
          <w:rFonts w:ascii="Tahoma" w:hAnsi="Tahoma" w:cs="Tahoma"/>
          <w:sz w:val="24"/>
          <w:szCs w:val="24"/>
          <w:lang w:val="es-ES"/>
        </w:rPr>
      </w:pPr>
    </w:p>
    <w:p w:rsidR="002A3A45" w:rsidRDefault="00F477DD" w:rsidP="006F1D3D">
      <w:pPr>
        <w:spacing w:after="0" w:line="240" w:lineRule="auto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>Pa</w:t>
      </w:r>
      <w:r w:rsidR="00EF0756">
        <w:rPr>
          <w:rFonts w:ascii="Tahoma" w:hAnsi="Tahoma" w:cs="Tahoma"/>
          <w:sz w:val="24"/>
          <w:szCs w:val="24"/>
          <w:lang w:val="es-ES"/>
        </w:rPr>
        <w:t xml:space="preserve">ra la cobertura </w:t>
      </w:r>
      <w:r w:rsidR="00121A05">
        <w:rPr>
          <w:rFonts w:ascii="Tahoma" w:hAnsi="Tahoma" w:cs="Tahoma"/>
          <w:sz w:val="24"/>
          <w:szCs w:val="24"/>
          <w:lang w:val="es-ES"/>
        </w:rPr>
        <w:t xml:space="preserve">de las reuniones de Grupos de Trabajo </w:t>
      </w:r>
      <w:r w:rsidR="00EF0756">
        <w:rPr>
          <w:rFonts w:ascii="Tahoma" w:hAnsi="Tahoma" w:cs="Tahoma"/>
          <w:sz w:val="24"/>
          <w:szCs w:val="24"/>
          <w:lang w:val="es-ES"/>
        </w:rPr>
        <w:t xml:space="preserve">y </w:t>
      </w:r>
      <w:r w:rsidR="00121A05">
        <w:rPr>
          <w:rFonts w:ascii="Tahoma" w:hAnsi="Tahoma" w:cs="Tahoma"/>
          <w:sz w:val="24"/>
          <w:szCs w:val="24"/>
          <w:lang w:val="es-ES"/>
        </w:rPr>
        <w:t xml:space="preserve">la </w:t>
      </w:r>
      <w:r w:rsidR="00EF0756">
        <w:rPr>
          <w:rFonts w:ascii="Tahoma" w:hAnsi="Tahoma" w:cs="Tahoma"/>
          <w:sz w:val="24"/>
          <w:szCs w:val="24"/>
          <w:lang w:val="es-ES"/>
        </w:rPr>
        <w:t>Cumbre de Presidentes de los Estados Partes del Mercosur y de Estados Asociados</w:t>
      </w:r>
      <w:r w:rsidR="002A3A45">
        <w:rPr>
          <w:rFonts w:ascii="Tahoma" w:hAnsi="Tahoma" w:cs="Tahoma"/>
          <w:sz w:val="24"/>
          <w:szCs w:val="24"/>
          <w:lang w:val="es-ES"/>
        </w:rPr>
        <w:t>,</w:t>
      </w:r>
      <w:r w:rsidR="00EF0756">
        <w:rPr>
          <w:rFonts w:ascii="Tahoma" w:hAnsi="Tahoma" w:cs="Tahoma"/>
          <w:sz w:val="24"/>
          <w:szCs w:val="24"/>
          <w:lang w:val="es-ES"/>
        </w:rPr>
        <w:t xml:space="preserve"> </w:t>
      </w:r>
      <w:r w:rsidR="00121A05">
        <w:rPr>
          <w:rFonts w:ascii="Tahoma" w:hAnsi="Tahoma" w:cs="Tahoma"/>
          <w:sz w:val="24"/>
          <w:szCs w:val="24"/>
          <w:lang w:val="es-ES"/>
        </w:rPr>
        <w:t xml:space="preserve">la Presidencia Pro Témpore Paraguaya 2020 </w:t>
      </w:r>
      <w:r w:rsidR="002A3A45">
        <w:rPr>
          <w:rFonts w:ascii="Tahoma" w:hAnsi="Tahoma" w:cs="Tahoma"/>
          <w:sz w:val="24"/>
          <w:szCs w:val="24"/>
          <w:lang w:val="es-ES"/>
        </w:rPr>
        <w:t>dispuso las siguientes medidas para la cobertura y seguimiento de las deliberaciones:</w:t>
      </w:r>
    </w:p>
    <w:p w:rsidR="002A3A45" w:rsidRDefault="002A3A45" w:rsidP="006F1D3D">
      <w:pPr>
        <w:spacing w:after="0" w:line="240" w:lineRule="auto"/>
        <w:rPr>
          <w:rFonts w:ascii="Tahoma" w:hAnsi="Tahoma" w:cs="Tahoma"/>
          <w:sz w:val="24"/>
          <w:szCs w:val="24"/>
          <w:lang w:val="es-ES"/>
        </w:rPr>
      </w:pPr>
    </w:p>
    <w:p w:rsidR="00F477DD" w:rsidRDefault="002A3A45" w:rsidP="002A3A45">
      <w:pPr>
        <w:pStyle w:val="Prrafodelista"/>
        <w:numPr>
          <w:ilvl w:val="0"/>
          <w:numId w:val="16"/>
        </w:numPr>
        <w:spacing w:after="0" w:line="240" w:lineRule="auto"/>
        <w:rPr>
          <w:rFonts w:ascii="Tahoma" w:hAnsi="Tahoma" w:cs="Tahoma"/>
          <w:sz w:val="24"/>
          <w:szCs w:val="24"/>
          <w:lang w:val="es-ES"/>
        </w:rPr>
      </w:pPr>
      <w:r w:rsidRPr="002A3A45">
        <w:rPr>
          <w:rFonts w:ascii="Tahoma" w:hAnsi="Tahoma" w:cs="Tahoma"/>
          <w:b/>
          <w:sz w:val="24"/>
          <w:szCs w:val="24"/>
          <w:lang w:val="es-ES"/>
        </w:rPr>
        <w:t>Sala de Prensa ubicada en el Edificio Ámbar</w:t>
      </w:r>
      <w:r>
        <w:rPr>
          <w:rFonts w:ascii="Tahoma" w:hAnsi="Tahoma" w:cs="Tahoma"/>
          <w:sz w:val="24"/>
          <w:szCs w:val="24"/>
          <w:lang w:val="es-ES"/>
        </w:rPr>
        <w:t xml:space="preserve">, sito </w:t>
      </w:r>
      <w:r w:rsidRPr="002A3A45">
        <w:rPr>
          <w:rFonts w:ascii="Tahoma" w:hAnsi="Tahoma" w:cs="Tahoma"/>
          <w:sz w:val="24"/>
          <w:szCs w:val="24"/>
          <w:lang w:val="es-ES"/>
        </w:rPr>
        <w:t>Palma</w:t>
      </w:r>
      <w:r>
        <w:rPr>
          <w:rFonts w:ascii="Tahoma" w:hAnsi="Tahoma" w:cs="Tahoma"/>
          <w:sz w:val="24"/>
          <w:szCs w:val="24"/>
          <w:lang w:val="es-ES"/>
        </w:rPr>
        <w:t xml:space="preserve"> 594 c/</w:t>
      </w:r>
      <w:r w:rsidRPr="002A3A45">
        <w:rPr>
          <w:rFonts w:ascii="Tahoma" w:hAnsi="Tahoma" w:cs="Tahoma"/>
          <w:sz w:val="24"/>
          <w:szCs w:val="24"/>
          <w:lang w:val="es-ES"/>
        </w:rPr>
        <w:t xml:space="preserve"> 15 de Agosto</w:t>
      </w:r>
      <w:r>
        <w:rPr>
          <w:rFonts w:ascii="Tahoma" w:hAnsi="Tahoma" w:cs="Tahoma"/>
          <w:sz w:val="24"/>
          <w:szCs w:val="24"/>
          <w:lang w:val="es-ES"/>
        </w:rPr>
        <w:t xml:space="preserve"> (media cuadra de la Cancil</w:t>
      </w:r>
      <w:r w:rsidR="00C26BB4">
        <w:rPr>
          <w:rFonts w:ascii="Tahoma" w:hAnsi="Tahoma" w:cs="Tahoma"/>
          <w:sz w:val="24"/>
          <w:szCs w:val="24"/>
          <w:lang w:val="es-ES"/>
        </w:rPr>
        <w:t>lería)</w:t>
      </w:r>
      <w:r>
        <w:rPr>
          <w:rFonts w:ascii="Tahoma" w:hAnsi="Tahoma" w:cs="Tahoma"/>
          <w:sz w:val="24"/>
          <w:szCs w:val="24"/>
          <w:lang w:val="es-ES"/>
        </w:rPr>
        <w:t>.</w:t>
      </w:r>
    </w:p>
    <w:p w:rsidR="002A3A45" w:rsidRDefault="002A3A45" w:rsidP="002A3A45">
      <w:pPr>
        <w:spacing w:after="0" w:line="240" w:lineRule="auto"/>
        <w:rPr>
          <w:rFonts w:ascii="Tahoma" w:hAnsi="Tahoma" w:cs="Tahoma"/>
          <w:sz w:val="24"/>
          <w:szCs w:val="24"/>
          <w:lang w:val="es-ES"/>
        </w:rPr>
      </w:pPr>
    </w:p>
    <w:p w:rsidR="00E1447E" w:rsidRDefault="00E1447E" w:rsidP="002A3A45">
      <w:pPr>
        <w:spacing w:after="0" w:line="240" w:lineRule="auto"/>
        <w:rPr>
          <w:rFonts w:ascii="Tahoma" w:hAnsi="Tahoma" w:cs="Tahoma"/>
          <w:sz w:val="24"/>
          <w:szCs w:val="24"/>
          <w:lang w:val="es-ES"/>
        </w:rPr>
      </w:pPr>
    </w:p>
    <w:p w:rsidR="002A3A45" w:rsidRDefault="002A3A45" w:rsidP="008154A1">
      <w:pPr>
        <w:pStyle w:val="Prrafodelista"/>
        <w:numPr>
          <w:ilvl w:val="0"/>
          <w:numId w:val="16"/>
        </w:numPr>
        <w:spacing w:after="0" w:line="240" w:lineRule="auto"/>
        <w:rPr>
          <w:rFonts w:ascii="Tahoma" w:hAnsi="Tahoma" w:cs="Tahoma"/>
          <w:sz w:val="24"/>
          <w:szCs w:val="24"/>
          <w:lang w:val="es-ES"/>
        </w:rPr>
      </w:pPr>
      <w:r w:rsidRPr="0052173D">
        <w:rPr>
          <w:rFonts w:ascii="Tahoma" w:hAnsi="Tahoma" w:cs="Tahoma"/>
          <w:b/>
          <w:sz w:val="24"/>
          <w:szCs w:val="24"/>
          <w:lang w:val="es-ES"/>
        </w:rPr>
        <w:t>Sala de Conferencia de Prensa en el Edificio Benigno López</w:t>
      </w:r>
      <w:r>
        <w:rPr>
          <w:rFonts w:ascii="Tahoma" w:hAnsi="Tahoma" w:cs="Tahoma"/>
          <w:sz w:val="24"/>
          <w:szCs w:val="24"/>
          <w:lang w:val="es-ES"/>
        </w:rPr>
        <w:t>, sito Palma y 14 de Mayo (sede de la Cancillería) a ser utilizada al término de las reuniones de grupos de trabajo.</w:t>
      </w:r>
      <w:r w:rsidR="008154A1">
        <w:rPr>
          <w:rFonts w:ascii="Tahoma" w:hAnsi="Tahoma" w:cs="Tahoma"/>
          <w:sz w:val="24"/>
          <w:szCs w:val="24"/>
          <w:lang w:val="es-ES"/>
        </w:rPr>
        <w:t xml:space="preserve"> </w:t>
      </w:r>
      <w:r w:rsidR="008154A1" w:rsidRPr="008154A1">
        <w:rPr>
          <w:rFonts w:ascii="Tahoma" w:hAnsi="Tahoma" w:cs="Tahoma"/>
          <w:sz w:val="24"/>
          <w:szCs w:val="24"/>
          <w:lang w:val="es-ES"/>
        </w:rPr>
        <w:t>La</w:t>
      </w:r>
      <w:r w:rsidR="008154A1">
        <w:rPr>
          <w:rFonts w:ascii="Tahoma" w:hAnsi="Tahoma" w:cs="Tahoma"/>
          <w:sz w:val="24"/>
          <w:szCs w:val="24"/>
          <w:lang w:val="es-ES"/>
        </w:rPr>
        <w:t>s</w:t>
      </w:r>
      <w:r w:rsidR="008154A1" w:rsidRPr="008154A1">
        <w:rPr>
          <w:rFonts w:ascii="Tahoma" w:hAnsi="Tahoma" w:cs="Tahoma"/>
          <w:sz w:val="24"/>
          <w:szCs w:val="24"/>
          <w:lang w:val="es-ES"/>
        </w:rPr>
        <w:t xml:space="preserve"> conferencia</w:t>
      </w:r>
      <w:r w:rsidR="008154A1">
        <w:rPr>
          <w:rFonts w:ascii="Tahoma" w:hAnsi="Tahoma" w:cs="Tahoma"/>
          <w:sz w:val="24"/>
          <w:szCs w:val="24"/>
          <w:lang w:val="es-ES"/>
        </w:rPr>
        <w:t>s</w:t>
      </w:r>
      <w:r w:rsidR="008154A1" w:rsidRPr="008154A1">
        <w:rPr>
          <w:rFonts w:ascii="Tahoma" w:hAnsi="Tahoma" w:cs="Tahoma"/>
          <w:sz w:val="24"/>
          <w:szCs w:val="24"/>
          <w:lang w:val="es-ES"/>
        </w:rPr>
        <w:t xml:space="preserve"> ser</w:t>
      </w:r>
      <w:r w:rsidR="008154A1">
        <w:rPr>
          <w:rFonts w:ascii="Tahoma" w:hAnsi="Tahoma" w:cs="Tahoma"/>
          <w:sz w:val="24"/>
          <w:szCs w:val="24"/>
          <w:lang w:val="es-ES"/>
        </w:rPr>
        <w:t>án</w:t>
      </w:r>
      <w:r w:rsidR="008154A1" w:rsidRPr="008154A1">
        <w:rPr>
          <w:rFonts w:ascii="Tahoma" w:hAnsi="Tahoma" w:cs="Tahoma"/>
          <w:sz w:val="24"/>
          <w:szCs w:val="24"/>
          <w:lang w:val="es-ES"/>
        </w:rPr>
        <w:t xml:space="preserve"> transmitida</w:t>
      </w:r>
      <w:r w:rsidR="008154A1">
        <w:rPr>
          <w:rFonts w:ascii="Tahoma" w:hAnsi="Tahoma" w:cs="Tahoma"/>
          <w:sz w:val="24"/>
          <w:szCs w:val="24"/>
          <w:lang w:val="es-ES"/>
        </w:rPr>
        <w:t>s</w:t>
      </w:r>
      <w:r w:rsidR="008154A1" w:rsidRPr="008154A1">
        <w:rPr>
          <w:rFonts w:ascii="Tahoma" w:hAnsi="Tahoma" w:cs="Tahoma"/>
          <w:sz w:val="24"/>
          <w:szCs w:val="24"/>
          <w:lang w:val="es-ES"/>
        </w:rPr>
        <w:t xml:space="preserve"> por Facebook Live</w:t>
      </w:r>
      <w:r w:rsidR="00121A05">
        <w:rPr>
          <w:rFonts w:ascii="Tahoma" w:hAnsi="Tahoma" w:cs="Tahoma"/>
          <w:sz w:val="24"/>
          <w:szCs w:val="24"/>
          <w:lang w:val="es-ES"/>
        </w:rPr>
        <w:t xml:space="preserve"> y podrá intervenir la prensa extranjera</w:t>
      </w:r>
      <w:r w:rsidR="008154A1">
        <w:rPr>
          <w:rFonts w:ascii="Tahoma" w:hAnsi="Tahoma" w:cs="Tahoma"/>
          <w:sz w:val="24"/>
          <w:szCs w:val="24"/>
          <w:lang w:val="es-ES"/>
        </w:rPr>
        <w:t>.</w:t>
      </w:r>
    </w:p>
    <w:p w:rsidR="00C26BB4" w:rsidRDefault="00C26BB4" w:rsidP="00C26BB4">
      <w:pPr>
        <w:pStyle w:val="Prrafodelista"/>
        <w:rPr>
          <w:rFonts w:ascii="Tahoma" w:hAnsi="Tahoma" w:cs="Tahoma"/>
          <w:sz w:val="24"/>
          <w:szCs w:val="24"/>
          <w:lang w:val="es-ES"/>
        </w:rPr>
      </w:pPr>
    </w:p>
    <w:p w:rsidR="00E1447E" w:rsidRPr="00C26BB4" w:rsidRDefault="00E1447E" w:rsidP="00C26BB4">
      <w:pPr>
        <w:pStyle w:val="Prrafodelista"/>
        <w:rPr>
          <w:rFonts w:ascii="Tahoma" w:hAnsi="Tahoma" w:cs="Tahoma"/>
          <w:sz w:val="24"/>
          <w:szCs w:val="24"/>
          <w:lang w:val="es-ES"/>
        </w:rPr>
      </w:pPr>
    </w:p>
    <w:p w:rsidR="00C26BB4" w:rsidRDefault="008154A1" w:rsidP="002A3A45">
      <w:pPr>
        <w:pStyle w:val="Prrafodelista"/>
        <w:numPr>
          <w:ilvl w:val="0"/>
          <w:numId w:val="16"/>
        </w:numPr>
        <w:spacing w:after="0" w:line="240" w:lineRule="auto"/>
        <w:rPr>
          <w:rFonts w:ascii="Tahoma" w:hAnsi="Tahoma" w:cs="Tahoma"/>
          <w:sz w:val="24"/>
          <w:szCs w:val="24"/>
          <w:lang w:val="es-ES"/>
        </w:rPr>
      </w:pPr>
      <w:r w:rsidRPr="008154A1">
        <w:rPr>
          <w:rFonts w:ascii="Tahoma" w:hAnsi="Tahoma" w:cs="Tahoma"/>
          <w:b/>
          <w:sz w:val="24"/>
          <w:szCs w:val="24"/>
          <w:lang w:val="es-ES"/>
        </w:rPr>
        <w:t>R</w:t>
      </w:r>
      <w:r w:rsidR="00C26BB4" w:rsidRPr="008154A1">
        <w:rPr>
          <w:rFonts w:ascii="Tahoma" w:hAnsi="Tahoma" w:cs="Tahoma"/>
          <w:b/>
          <w:sz w:val="24"/>
          <w:szCs w:val="24"/>
          <w:lang w:val="es-ES"/>
        </w:rPr>
        <w:t>eporteros gráficos y camarógrafos</w:t>
      </w:r>
      <w:r>
        <w:rPr>
          <w:rFonts w:ascii="Tahoma" w:hAnsi="Tahoma" w:cs="Tahoma"/>
          <w:b/>
          <w:sz w:val="24"/>
          <w:szCs w:val="24"/>
          <w:lang w:val="es-ES"/>
        </w:rPr>
        <w:t>:</w:t>
      </w:r>
      <w:r w:rsidR="00C26BB4">
        <w:rPr>
          <w:rFonts w:ascii="Tahoma" w:hAnsi="Tahoma" w:cs="Tahoma"/>
          <w:sz w:val="24"/>
          <w:szCs w:val="24"/>
          <w:lang w:val="es-ES"/>
        </w:rPr>
        <w:t xml:space="preserve"> </w:t>
      </w:r>
      <w:r>
        <w:rPr>
          <w:rFonts w:ascii="Tahoma" w:hAnsi="Tahoma" w:cs="Tahoma"/>
          <w:sz w:val="24"/>
          <w:szCs w:val="24"/>
          <w:lang w:val="es-ES"/>
        </w:rPr>
        <w:t xml:space="preserve">Los trabajadores </w:t>
      </w:r>
      <w:r w:rsidR="00C26BB4">
        <w:rPr>
          <w:rFonts w:ascii="Tahoma" w:hAnsi="Tahoma" w:cs="Tahoma"/>
          <w:sz w:val="24"/>
          <w:szCs w:val="24"/>
          <w:lang w:val="es-ES"/>
        </w:rPr>
        <w:t xml:space="preserve">de los medios de prensa y agencias de noticias dispondrán de 5 minutos antes del inicio de cada reunión para hacer tomas. </w:t>
      </w:r>
      <w:r w:rsidR="005A11EE">
        <w:rPr>
          <w:rFonts w:ascii="Tahoma" w:hAnsi="Tahoma" w:cs="Tahoma"/>
          <w:sz w:val="24"/>
          <w:szCs w:val="24"/>
          <w:lang w:val="es-ES"/>
        </w:rPr>
        <w:t>L</w:t>
      </w:r>
      <w:r w:rsidR="00C26BB4">
        <w:rPr>
          <w:rFonts w:ascii="Tahoma" w:hAnsi="Tahoma" w:cs="Tahoma"/>
          <w:sz w:val="24"/>
          <w:szCs w:val="24"/>
          <w:lang w:val="es-ES"/>
        </w:rPr>
        <w:t xml:space="preserve">as imágenes </w:t>
      </w:r>
      <w:r w:rsidR="005A11EE">
        <w:rPr>
          <w:rFonts w:ascii="Tahoma" w:hAnsi="Tahoma" w:cs="Tahoma"/>
          <w:sz w:val="24"/>
          <w:szCs w:val="24"/>
          <w:lang w:val="es-ES"/>
        </w:rPr>
        <w:t xml:space="preserve">también </w:t>
      </w:r>
      <w:r w:rsidR="00C26BB4">
        <w:rPr>
          <w:rFonts w:ascii="Tahoma" w:hAnsi="Tahoma" w:cs="Tahoma"/>
          <w:sz w:val="24"/>
          <w:szCs w:val="24"/>
          <w:lang w:val="es-ES"/>
        </w:rPr>
        <w:t>podrán ser proveídas por el Ministerio a través de los canales habilitados.</w:t>
      </w:r>
    </w:p>
    <w:p w:rsidR="002A3A45" w:rsidRDefault="002A3A45" w:rsidP="002A3A45">
      <w:pPr>
        <w:pStyle w:val="Prrafodelista"/>
        <w:rPr>
          <w:rFonts w:ascii="Tahoma" w:hAnsi="Tahoma" w:cs="Tahoma"/>
          <w:sz w:val="24"/>
          <w:szCs w:val="24"/>
          <w:lang w:val="es-ES"/>
        </w:rPr>
      </w:pPr>
    </w:p>
    <w:p w:rsidR="00E1447E" w:rsidRPr="002A3A45" w:rsidRDefault="00E1447E" w:rsidP="002A3A45">
      <w:pPr>
        <w:pStyle w:val="Prrafodelista"/>
        <w:rPr>
          <w:rFonts w:ascii="Tahoma" w:hAnsi="Tahoma" w:cs="Tahoma"/>
          <w:sz w:val="24"/>
          <w:szCs w:val="24"/>
          <w:lang w:val="es-ES"/>
        </w:rPr>
      </w:pPr>
    </w:p>
    <w:p w:rsidR="002A3A45" w:rsidRDefault="0052173D" w:rsidP="002A3A45">
      <w:pPr>
        <w:pStyle w:val="Prrafodelista"/>
        <w:numPr>
          <w:ilvl w:val="0"/>
          <w:numId w:val="16"/>
        </w:numPr>
        <w:spacing w:after="0" w:line="240" w:lineRule="auto"/>
        <w:rPr>
          <w:rFonts w:ascii="Tahoma" w:hAnsi="Tahoma" w:cs="Tahoma"/>
          <w:sz w:val="24"/>
          <w:szCs w:val="24"/>
          <w:lang w:val="es-ES"/>
        </w:rPr>
      </w:pPr>
      <w:r w:rsidRPr="00C26BB4">
        <w:rPr>
          <w:rFonts w:ascii="Tahoma" w:hAnsi="Tahoma" w:cs="Tahoma"/>
          <w:b/>
          <w:sz w:val="24"/>
          <w:szCs w:val="24"/>
          <w:lang w:val="es-ES"/>
        </w:rPr>
        <w:t>P</w:t>
      </w:r>
      <w:r w:rsidR="002A3A45" w:rsidRPr="00C26BB4">
        <w:rPr>
          <w:rFonts w:ascii="Tahoma" w:hAnsi="Tahoma" w:cs="Tahoma"/>
          <w:b/>
          <w:sz w:val="24"/>
          <w:szCs w:val="24"/>
          <w:lang w:val="es-ES"/>
        </w:rPr>
        <w:t>ágina web del MRE</w:t>
      </w:r>
      <w:r w:rsidR="002A3A45">
        <w:rPr>
          <w:rFonts w:ascii="Tahoma" w:hAnsi="Tahoma" w:cs="Tahoma"/>
          <w:sz w:val="24"/>
          <w:szCs w:val="24"/>
          <w:lang w:val="es-ES"/>
        </w:rPr>
        <w:t xml:space="preserve"> (</w:t>
      </w:r>
      <w:hyperlink r:id="rId8" w:history="1">
        <w:r w:rsidR="002A3A45" w:rsidRPr="0052173D">
          <w:rPr>
            <w:rStyle w:val="Hipervnculo"/>
            <w:rFonts w:ascii="Tahoma" w:hAnsi="Tahoma" w:cs="Tahoma"/>
            <w:b/>
            <w:sz w:val="24"/>
            <w:szCs w:val="24"/>
            <w:lang w:val="es-ES"/>
          </w:rPr>
          <w:t>www.mre.gov.py</w:t>
        </w:r>
      </w:hyperlink>
      <w:r w:rsidR="002A3A45">
        <w:rPr>
          <w:rFonts w:ascii="Tahoma" w:hAnsi="Tahoma" w:cs="Tahoma"/>
          <w:sz w:val="24"/>
          <w:szCs w:val="24"/>
          <w:lang w:val="es-ES"/>
        </w:rPr>
        <w:t>)</w:t>
      </w:r>
      <w:r w:rsidR="00C26BB4">
        <w:rPr>
          <w:rFonts w:ascii="Tahoma" w:hAnsi="Tahoma" w:cs="Tahoma"/>
          <w:sz w:val="24"/>
          <w:szCs w:val="24"/>
          <w:lang w:val="es-ES"/>
        </w:rPr>
        <w:t>: D</w:t>
      </w:r>
      <w:r w:rsidR="002A3A45">
        <w:rPr>
          <w:rFonts w:ascii="Tahoma" w:hAnsi="Tahoma" w:cs="Tahoma"/>
          <w:sz w:val="24"/>
          <w:szCs w:val="24"/>
          <w:lang w:val="es-ES"/>
        </w:rPr>
        <w:t>ispondrá de un sitio bien identificado desde donde los medios se podrán proveer de vide</w:t>
      </w:r>
      <w:r>
        <w:rPr>
          <w:rFonts w:ascii="Tahoma" w:hAnsi="Tahoma" w:cs="Tahoma"/>
          <w:sz w:val="24"/>
          <w:szCs w:val="24"/>
          <w:lang w:val="es-ES"/>
        </w:rPr>
        <w:t>os, fotos, boletines de prensa</w:t>
      </w:r>
      <w:r w:rsidR="008A7719">
        <w:rPr>
          <w:rFonts w:ascii="Tahoma" w:hAnsi="Tahoma" w:cs="Tahoma"/>
          <w:sz w:val="24"/>
          <w:szCs w:val="24"/>
          <w:lang w:val="es-ES"/>
        </w:rPr>
        <w:t>, presentaciones, archivos de interés, etc</w:t>
      </w:r>
      <w:r>
        <w:rPr>
          <w:rFonts w:ascii="Tahoma" w:hAnsi="Tahoma" w:cs="Tahoma"/>
          <w:sz w:val="24"/>
          <w:szCs w:val="24"/>
          <w:lang w:val="es-ES"/>
        </w:rPr>
        <w:t>.</w:t>
      </w:r>
    </w:p>
    <w:p w:rsidR="0052173D" w:rsidRDefault="0052173D" w:rsidP="0052173D">
      <w:pPr>
        <w:pStyle w:val="Prrafodelista"/>
        <w:rPr>
          <w:rFonts w:ascii="Tahoma" w:hAnsi="Tahoma" w:cs="Tahoma"/>
          <w:sz w:val="24"/>
          <w:szCs w:val="24"/>
          <w:lang w:val="es-ES"/>
        </w:rPr>
      </w:pPr>
    </w:p>
    <w:p w:rsidR="00E1447E" w:rsidRPr="0052173D" w:rsidRDefault="00E1447E" w:rsidP="0052173D">
      <w:pPr>
        <w:pStyle w:val="Prrafodelista"/>
        <w:rPr>
          <w:rFonts w:ascii="Tahoma" w:hAnsi="Tahoma" w:cs="Tahoma"/>
          <w:sz w:val="24"/>
          <w:szCs w:val="24"/>
          <w:lang w:val="es-ES"/>
        </w:rPr>
      </w:pPr>
    </w:p>
    <w:p w:rsidR="0052173D" w:rsidRDefault="0052173D" w:rsidP="002A3A45">
      <w:pPr>
        <w:pStyle w:val="Prrafodelista"/>
        <w:numPr>
          <w:ilvl w:val="0"/>
          <w:numId w:val="16"/>
        </w:numPr>
        <w:spacing w:after="0" w:line="240" w:lineRule="auto"/>
        <w:rPr>
          <w:rFonts w:ascii="Tahoma" w:hAnsi="Tahoma" w:cs="Tahoma"/>
          <w:sz w:val="24"/>
          <w:szCs w:val="24"/>
          <w:lang w:val="es-ES"/>
        </w:rPr>
      </w:pPr>
      <w:r w:rsidRPr="00C26BB4">
        <w:rPr>
          <w:rFonts w:ascii="Tahoma" w:hAnsi="Tahoma" w:cs="Tahoma"/>
          <w:b/>
          <w:sz w:val="24"/>
          <w:szCs w:val="24"/>
          <w:lang w:val="es-ES"/>
        </w:rPr>
        <w:t>Facebook</w:t>
      </w:r>
      <w:r>
        <w:rPr>
          <w:rFonts w:ascii="Tahoma" w:hAnsi="Tahoma" w:cs="Tahoma"/>
          <w:sz w:val="24"/>
          <w:szCs w:val="24"/>
          <w:lang w:val="es-ES"/>
        </w:rPr>
        <w:t xml:space="preserve"> (</w:t>
      </w:r>
      <w:hyperlink r:id="rId9" w:history="1">
        <w:r w:rsidRPr="0052173D">
          <w:rPr>
            <w:rStyle w:val="Hipervnculo"/>
            <w:rFonts w:ascii="Tahoma" w:hAnsi="Tahoma" w:cs="Tahoma"/>
            <w:b/>
            <w:sz w:val="24"/>
            <w:szCs w:val="24"/>
            <w:lang w:val="es-ES"/>
          </w:rPr>
          <w:t>www.facebook.com/mreparaguay</w:t>
        </w:r>
      </w:hyperlink>
      <w:r w:rsidR="00C26BB4">
        <w:rPr>
          <w:rFonts w:ascii="Tahoma" w:hAnsi="Tahoma" w:cs="Tahoma"/>
          <w:sz w:val="24"/>
          <w:szCs w:val="24"/>
          <w:lang w:val="es-ES"/>
        </w:rPr>
        <w:t xml:space="preserve">): </w:t>
      </w:r>
      <w:proofErr w:type="spellStart"/>
      <w:r w:rsidR="00C26BB4">
        <w:rPr>
          <w:rFonts w:ascii="Tahoma" w:hAnsi="Tahoma" w:cs="Tahoma"/>
          <w:sz w:val="24"/>
          <w:szCs w:val="24"/>
          <w:lang w:val="es-ES"/>
        </w:rPr>
        <w:t>Livestream</w:t>
      </w:r>
      <w:proofErr w:type="spellEnd"/>
      <w:r w:rsidR="00C26BB4">
        <w:rPr>
          <w:rFonts w:ascii="Tahoma" w:hAnsi="Tahoma" w:cs="Tahoma"/>
          <w:sz w:val="24"/>
          <w:szCs w:val="24"/>
          <w:lang w:val="es-ES"/>
        </w:rPr>
        <w:t xml:space="preserve"> de las </w:t>
      </w:r>
      <w:r w:rsidR="00121A05">
        <w:rPr>
          <w:rFonts w:ascii="Tahoma" w:hAnsi="Tahoma" w:cs="Tahoma"/>
          <w:sz w:val="24"/>
          <w:szCs w:val="24"/>
          <w:lang w:val="es-ES"/>
        </w:rPr>
        <w:t>conferencias de prensa</w:t>
      </w:r>
      <w:r w:rsidR="00C26BB4">
        <w:rPr>
          <w:rFonts w:ascii="Tahoma" w:hAnsi="Tahoma" w:cs="Tahoma"/>
          <w:sz w:val="24"/>
          <w:szCs w:val="24"/>
          <w:lang w:val="es-ES"/>
        </w:rPr>
        <w:t>, de la reunión de ministros y de la Cumbre de Presidentes. Las imágenes serán proveídas por un equipo de producción encargado de hacer archivos de video.</w:t>
      </w:r>
    </w:p>
    <w:p w:rsidR="00C26BB4" w:rsidRDefault="00C26BB4" w:rsidP="00C26BB4">
      <w:pPr>
        <w:pStyle w:val="Prrafodelista"/>
        <w:rPr>
          <w:rFonts w:ascii="Tahoma" w:hAnsi="Tahoma" w:cs="Tahoma"/>
          <w:sz w:val="24"/>
          <w:szCs w:val="24"/>
          <w:lang w:val="es-ES"/>
        </w:rPr>
      </w:pPr>
    </w:p>
    <w:p w:rsidR="00E1447E" w:rsidRPr="00C26BB4" w:rsidRDefault="00E1447E" w:rsidP="00C26BB4">
      <w:pPr>
        <w:pStyle w:val="Prrafodelista"/>
        <w:rPr>
          <w:rFonts w:ascii="Tahoma" w:hAnsi="Tahoma" w:cs="Tahoma"/>
          <w:sz w:val="24"/>
          <w:szCs w:val="24"/>
          <w:lang w:val="es-ES"/>
        </w:rPr>
      </w:pPr>
    </w:p>
    <w:p w:rsidR="00C26BB4" w:rsidRDefault="00C26BB4" w:rsidP="002A3A45">
      <w:pPr>
        <w:pStyle w:val="Prrafodelista"/>
        <w:numPr>
          <w:ilvl w:val="0"/>
          <w:numId w:val="16"/>
        </w:numPr>
        <w:spacing w:after="0" w:line="240" w:lineRule="auto"/>
        <w:rPr>
          <w:rFonts w:ascii="Tahoma" w:hAnsi="Tahoma" w:cs="Tahoma"/>
          <w:sz w:val="24"/>
          <w:szCs w:val="24"/>
          <w:lang w:val="es-ES"/>
        </w:rPr>
      </w:pPr>
      <w:r w:rsidRPr="005A11EE">
        <w:rPr>
          <w:rFonts w:ascii="Tahoma" w:hAnsi="Tahoma" w:cs="Tahoma"/>
          <w:b/>
          <w:sz w:val="24"/>
          <w:szCs w:val="24"/>
          <w:lang w:val="es-ES"/>
        </w:rPr>
        <w:t>Teléfonos:</w:t>
      </w:r>
      <w:r>
        <w:rPr>
          <w:rFonts w:ascii="Tahoma" w:hAnsi="Tahoma" w:cs="Tahoma"/>
          <w:sz w:val="24"/>
          <w:szCs w:val="24"/>
          <w:lang w:val="es-ES"/>
        </w:rPr>
        <w:t xml:space="preserve"> Los números telefónicos y contactos habilitados para consultas son los siguientes:</w:t>
      </w:r>
    </w:p>
    <w:p w:rsidR="00C26BB4" w:rsidRPr="005A11EE" w:rsidRDefault="00C26BB4" w:rsidP="00C26BB4">
      <w:pPr>
        <w:pStyle w:val="Prrafodelista"/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5A11EE">
        <w:rPr>
          <w:rFonts w:ascii="Tahoma" w:hAnsi="Tahoma" w:cs="Tahoma"/>
          <w:b/>
          <w:sz w:val="24"/>
          <w:szCs w:val="24"/>
          <w:lang w:val="es-ES"/>
        </w:rPr>
        <w:t>595 21 4148028</w:t>
      </w:r>
    </w:p>
    <w:p w:rsidR="00C26BB4" w:rsidRPr="005A11EE" w:rsidRDefault="00C26BB4" w:rsidP="00C26BB4">
      <w:pPr>
        <w:pStyle w:val="Prrafodelista"/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5A11EE">
        <w:rPr>
          <w:rFonts w:ascii="Tahoma" w:hAnsi="Tahoma" w:cs="Tahoma"/>
          <w:b/>
          <w:sz w:val="24"/>
          <w:szCs w:val="24"/>
          <w:lang w:val="es-ES"/>
        </w:rPr>
        <w:t>595 21 4148029</w:t>
      </w:r>
    </w:p>
    <w:p w:rsidR="00C26BB4" w:rsidRPr="005A11EE" w:rsidRDefault="00C26BB4" w:rsidP="00C26BB4">
      <w:pPr>
        <w:pStyle w:val="Prrafodelista"/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5A11EE">
        <w:rPr>
          <w:rFonts w:ascii="Tahoma" w:hAnsi="Tahoma" w:cs="Tahoma"/>
          <w:b/>
          <w:sz w:val="24"/>
          <w:szCs w:val="24"/>
          <w:lang w:val="es-ES"/>
        </w:rPr>
        <w:t>595 21 4148030</w:t>
      </w:r>
    </w:p>
    <w:p w:rsidR="00C26BB4" w:rsidRPr="005A11EE" w:rsidRDefault="00C26BB4" w:rsidP="00C26BB4">
      <w:pPr>
        <w:pStyle w:val="Prrafodelista"/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:rsidR="00C26BB4" w:rsidRDefault="00C26BB4" w:rsidP="00C26BB4">
      <w:pPr>
        <w:pStyle w:val="Prrafodelista"/>
        <w:spacing w:after="0" w:line="240" w:lineRule="auto"/>
        <w:jc w:val="center"/>
        <w:rPr>
          <w:rFonts w:ascii="Tahoma" w:hAnsi="Tahoma" w:cs="Tahoma"/>
          <w:sz w:val="24"/>
          <w:szCs w:val="24"/>
          <w:lang w:val="es-ES"/>
        </w:rPr>
      </w:pPr>
      <w:r w:rsidRPr="005A11EE">
        <w:rPr>
          <w:rFonts w:ascii="Tahoma" w:hAnsi="Tahoma" w:cs="Tahoma"/>
          <w:b/>
          <w:sz w:val="24"/>
          <w:szCs w:val="24"/>
          <w:lang w:val="es-ES"/>
        </w:rPr>
        <w:t>595 981 802279</w:t>
      </w:r>
      <w:r>
        <w:rPr>
          <w:rFonts w:ascii="Tahoma" w:hAnsi="Tahoma" w:cs="Tahoma"/>
          <w:sz w:val="24"/>
          <w:szCs w:val="24"/>
          <w:lang w:val="es-ES"/>
        </w:rPr>
        <w:t xml:space="preserve"> (Oscar Ayala Bogarín</w:t>
      </w:r>
    </w:p>
    <w:p w:rsidR="00C26BB4" w:rsidRDefault="00C26BB4" w:rsidP="00C26BB4">
      <w:pPr>
        <w:pStyle w:val="Prrafodelista"/>
        <w:spacing w:after="0" w:line="240" w:lineRule="auto"/>
        <w:jc w:val="center"/>
        <w:rPr>
          <w:rFonts w:ascii="Tahoma" w:hAnsi="Tahoma" w:cs="Tahoma"/>
          <w:sz w:val="24"/>
          <w:szCs w:val="24"/>
          <w:lang w:val="es-ES"/>
        </w:rPr>
      </w:pPr>
      <w:r w:rsidRPr="005A11EE">
        <w:rPr>
          <w:rFonts w:ascii="Tahoma" w:hAnsi="Tahoma" w:cs="Tahoma"/>
          <w:b/>
          <w:sz w:val="24"/>
          <w:szCs w:val="24"/>
          <w:lang w:val="es-ES"/>
        </w:rPr>
        <w:t>595 971 825219</w:t>
      </w:r>
      <w:r>
        <w:rPr>
          <w:rFonts w:ascii="Tahoma" w:hAnsi="Tahoma" w:cs="Tahoma"/>
          <w:sz w:val="24"/>
          <w:szCs w:val="24"/>
          <w:lang w:val="es-ES"/>
        </w:rPr>
        <w:t xml:space="preserve"> (Hilarión Acosta)</w:t>
      </w:r>
    </w:p>
    <w:p w:rsidR="005A11EE" w:rsidRDefault="005A11EE" w:rsidP="005A11EE">
      <w:pPr>
        <w:spacing w:after="0" w:line="240" w:lineRule="auto"/>
        <w:rPr>
          <w:rFonts w:ascii="Tahoma" w:hAnsi="Tahoma" w:cs="Tahoma"/>
          <w:sz w:val="24"/>
          <w:szCs w:val="24"/>
          <w:lang w:val="es-ES"/>
        </w:rPr>
      </w:pPr>
    </w:p>
    <w:p w:rsidR="00E1447E" w:rsidRPr="005A11EE" w:rsidRDefault="00E1447E" w:rsidP="005A11EE">
      <w:pPr>
        <w:spacing w:after="0" w:line="240" w:lineRule="auto"/>
        <w:rPr>
          <w:rFonts w:ascii="Tahoma" w:hAnsi="Tahoma" w:cs="Tahoma"/>
          <w:sz w:val="24"/>
          <w:szCs w:val="24"/>
          <w:lang w:val="es-ES"/>
        </w:rPr>
      </w:pPr>
    </w:p>
    <w:p w:rsidR="00C26BB4" w:rsidRDefault="005A11EE" w:rsidP="005A11EE">
      <w:pPr>
        <w:pStyle w:val="Prrafodelista"/>
        <w:numPr>
          <w:ilvl w:val="0"/>
          <w:numId w:val="16"/>
        </w:numPr>
        <w:spacing w:after="0" w:line="240" w:lineRule="auto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b/>
          <w:sz w:val="24"/>
          <w:szCs w:val="24"/>
          <w:lang w:val="es-ES"/>
        </w:rPr>
        <w:t xml:space="preserve">Correos electrónicos: </w:t>
      </w:r>
      <w:r>
        <w:rPr>
          <w:rFonts w:ascii="Tahoma" w:hAnsi="Tahoma" w:cs="Tahoma"/>
          <w:sz w:val="24"/>
          <w:szCs w:val="24"/>
          <w:lang w:val="es-ES"/>
        </w:rPr>
        <w:t>Los correos electrónicos habilitados para contactos y consultas son los siguientes:</w:t>
      </w:r>
    </w:p>
    <w:p w:rsidR="005A11EE" w:rsidRDefault="00BA2ADB" w:rsidP="0036391C">
      <w:pPr>
        <w:pStyle w:val="Prrafodelista"/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es-ES"/>
        </w:rPr>
      </w:pPr>
      <w:hyperlink r:id="rId10" w:history="1">
        <w:r w:rsidR="005A11EE" w:rsidRPr="005A11EE">
          <w:rPr>
            <w:rStyle w:val="Hipervnculo"/>
            <w:rFonts w:ascii="Tahoma" w:hAnsi="Tahoma" w:cs="Tahoma"/>
            <w:b/>
            <w:sz w:val="24"/>
            <w:szCs w:val="24"/>
            <w:lang w:val="es-ES"/>
          </w:rPr>
          <w:t>prensa@mre.gov.py</w:t>
        </w:r>
      </w:hyperlink>
    </w:p>
    <w:p w:rsidR="0036391C" w:rsidRDefault="00BA2ADB" w:rsidP="0036391C">
      <w:pPr>
        <w:pStyle w:val="Prrafodelista"/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es-ES"/>
        </w:rPr>
      </w:pPr>
      <w:hyperlink r:id="rId11" w:history="1">
        <w:r w:rsidR="0036391C" w:rsidRPr="00007ED6">
          <w:rPr>
            <w:rStyle w:val="Hipervnculo"/>
            <w:rFonts w:ascii="Tahoma" w:hAnsi="Tahoma" w:cs="Tahoma"/>
            <w:b/>
            <w:sz w:val="24"/>
            <w:szCs w:val="24"/>
            <w:lang w:val="es-ES"/>
          </w:rPr>
          <w:t>pptp2020-prensa@mre.gov.py</w:t>
        </w:r>
      </w:hyperlink>
    </w:p>
    <w:p w:rsidR="005A11EE" w:rsidRDefault="005A11EE" w:rsidP="005A11EE">
      <w:pPr>
        <w:pStyle w:val="Prrafodelista"/>
        <w:spacing w:after="0" w:line="240" w:lineRule="auto"/>
        <w:rPr>
          <w:rFonts w:ascii="Tahoma" w:hAnsi="Tahoma" w:cs="Tahoma"/>
          <w:b/>
          <w:sz w:val="24"/>
          <w:szCs w:val="24"/>
          <w:lang w:val="es-ES"/>
        </w:rPr>
      </w:pPr>
    </w:p>
    <w:p w:rsidR="00E1447E" w:rsidRDefault="00E1447E" w:rsidP="005A11EE">
      <w:pPr>
        <w:pStyle w:val="Prrafodelista"/>
        <w:spacing w:after="0" w:line="240" w:lineRule="auto"/>
        <w:rPr>
          <w:rFonts w:ascii="Tahoma" w:hAnsi="Tahoma" w:cs="Tahoma"/>
          <w:b/>
          <w:sz w:val="24"/>
          <w:szCs w:val="24"/>
          <w:lang w:val="es-ES"/>
        </w:rPr>
      </w:pPr>
      <w:bookmarkStart w:id="0" w:name="_GoBack"/>
      <w:bookmarkEnd w:id="0"/>
    </w:p>
    <w:p w:rsidR="008154A1" w:rsidRDefault="003E1B84" w:rsidP="003E1B84">
      <w:pPr>
        <w:spacing w:after="0" w:line="240" w:lineRule="auto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 xml:space="preserve">Al </w:t>
      </w:r>
      <w:r w:rsidR="00121A05">
        <w:rPr>
          <w:rFonts w:ascii="Tahoma" w:hAnsi="Tahoma" w:cs="Tahoma"/>
          <w:sz w:val="24"/>
          <w:szCs w:val="24"/>
          <w:lang w:val="es-ES"/>
        </w:rPr>
        <w:t xml:space="preserve">principio y al </w:t>
      </w:r>
      <w:r>
        <w:rPr>
          <w:rFonts w:ascii="Tahoma" w:hAnsi="Tahoma" w:cs="Tahoma"/>
          <w:sz w:val="24"/>
          <w:szCs w:val="24"/>
          <w:lang w:val="es-ES"/>
        </w:rPr>
        <w:t xml:space="preserve">término de cada jornada </w:t>
      </w:r>
      <w:r w:rsidR="00121A05">
        <w:rPr>
          <w:rFonts w:ascii="Tahoma" w:hAnsi="Tahoma" w:cs="Tahoma"/>
          <w:sz w:val="24"/>
          <w:szCs w:val="24"/>
          <w:lang w:val="es-ES"/>
        </w:rPr>
        <w:t xml:space="preserve">habrá conferencias de prensa y </w:t>
      </w:r>
      <w:r>
        <w:rPr>
          <w:rFonts w:ascii="Tahoma" w:hAnsi="Tahoma" w:cs="Tahoma"/>
          <w:sz w:val="24"/>
          <w:szCs w:val="24"/>
          <w:lang w:val="es-ES"/>
        </w:rPr>
        <w:t>se estarán distribuyendo boletines de prensa con un resumen de las actividades y resultados. Se adjunta</w:t>
      </w:r>
      <w:r w:rsidR="00B91E90">
        <w:rPr>
          <w:rFonts w:ascii="Tahoma" w:hAnsi="Tahoma" w:cs="Tahoma"/>
          <w:sz w:val="24"/>
          <w:szCs w:val="24"/>
          <w:lang w:val="es-ES"/>
        </w:rPr>
        <w:t>n</w:t>
      </w:r>
      <w:r>
        <w:rPr>
          <w:rFonts w:ascii="Tahoma" w:hAnsi="Tahoma" w:cs="Tahoma"/>
          <w:sz w:val="24"/>
          <w:szCs w:val="24"/>
          <w:lang w:val="es-ES"/>
        </w:rPr>
        <w:t xml:space="preserve"> el programa de reuniones con las correspondientes </w:t>
      </w:r>
      <w:r w:rsidR="00B91E90">
        <w:rPr>
          <w:rFonts w:ascii="Tahoma" w:hAnsi="Tahoma" w:cs="Tahoma"/>
          <w:sz w:val="24"/>
          <w:szCs w:val="24"/>
          <w:lang w:val="es-ES"/>
        </w:rPr>
        <w:t>actividades de comunicación y el protocolo elaborado por el Ministerio de Tecnologías de la Información y Comunicación (MITIC) para las conferencias de prensa en tiempos de la pandemia.</w:t>
      </w:r>
    </w:p>
    <w:p w:rsidR="008154A1" w:rsidRDefault="008154A1" w:rsidP="008154A1">
      <w:pPr>
        <w:spacing w:after="0" w:line="240" w:lineRule="auto"/>
        <w:rPr>
          <w:rFonts w:ascii="Tahoma" w:hAnsi="Tahoma" w:cs="Tahoma"/>
          <w:sz w:val="24"/>
          <w:szCs w:val="24"/>
          <w:lang w:val="es-ES"/>
        </w:rPr>
      </w:pPr>
    </w:p>
    <w:p w:rsidR="0036391C" w:rsidRDefault="008154A1" w:rsidP="008154A1">
      <w:pPr>
        <w:spacing w:after="0" w:line="240" w:lineRule="auto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>Para el desempeño seguro en las coberturas se han tomado todas las previsiones sanitarias para evitar el contagio y propagación del coronavirus COVID-19.</w:t>
      </w:r>
    </w:p>
    <w:p w:rsidR="003E1B84" w:rsidRPr="008154A1" w:rsidRDefault="003E1B84" w:rsidP="008154A1">
      <w:pPr>
        <w:spacing w:after="0" w:line="240" w:lineRule="auto"/>
        <w:rPr>
          <w:rFonts w:ascii="Tahoma" w:hAnsi="Tahoma" w:cs="Tahoma"/>
          <w:sz w:val="24"/>
          <w:szCs w:val="24"/>
          <w:lang w:val="es-ES"/>
        </w:rPr>
      </w:pPr>
    </w:p>
    <w:sectPr w:rsidR="003E1B84" w:rsidRPr="008154A1" w:rsidSect="00D516DD">
      <w:headerReference w:type="default" r:id="rId12"/>
      <w:pgSz w:w="11907" w:h="16839" w:code="9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ADB" w:rsidRDefault="00BA2ADB" w:rsidP="00F67E42">
      <w:pPr>
        <w:spacing w:after="0" w:line="240" w:lineRule="auto"/>
      </w:pPr>
      <w:r>
        <w:separator/>
      </w:r>
    </w:p>
  </w:endnote>
  <w:endnote w:type="continuationSeparator" w:id="0">
    <w:p w:rsidR="00BA2ADB" w:rsidRDefault="00BA2ADB" w:rsidP="00F6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ADB" w:rsidRDefault="00BA2ADB" w:rsidP="00F67E42">
      <w:pPr>
        <w:spacing w:after="0" w:line="240" w:lineRule="auto"/>
      </w:pPr>
      <w:r>
        <w:separator/>
      </w:r>
    </w:p>
  </w:footnote>
  <w:footnote w:type="continuationSeparator" w:id="0">
    <w:p w:rsidR="00BA2ADB" w:rsidRDefault="00BA2ADB" w:rsidP="00F67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42" w:rsidRPr="00F67E42" w:rsidRDefault="00A04903" w:rsidP="00F67E42">
    <w:pPr>
      <w:pBdr>
        <w:bottom w:val="single" w:sz="4" w:space="1" w:color="auto"/>
      </w:pBdr>
      <w:tabs>
        <w:tab w:val="center" w:pos="4419"/>
        <w:tab w:val="right" w:pos="8838"/>
      </w:tabs>
      <w:spacing w:after="0" w:line="240" w:lineRule="auto"/>
      <w:rPr>
        <w:rFonts w:ascii="Edwardian Script ITC" w:eastAsia="Calibri" w:hAnsi="Edwardian Script ITC" w:cs="Times New Roman"/>
        <w:lang w:val="es-MX"/>
      </w:rPr>
    </w:pPr>
    <w:r w:rsidRPr="00F67E42">
      <w:rPr>
        <w:rFonts w:ascii="Calibri" w:eastAsia="Calibri" w:hAnsi="Calibri" w:cs="Times New Roman"/>
        <w:noProof/>
        <w:lang w:eastAsia="es-PY"/>
      </w:rPr>
      <w:drawing>
        <wp:anchor distT="0" distB="0" distL="114300" distR="114300" simplePos="0" relativeHeight="251658240" behindDoc="0" locked="0" layoutInCell="1" allowOverlap="1" wp14:anchorId="5827BA18" wp14:editId="071B16B2">
          <wp:simplePos x="0" y="0"/>
          <wp:positionH relativeFrom="column">
            <wp:posOffset>4720590</wp:posOffset>
          </wp:positionH>
          <wp:positionV relativeFrom="paragraph">
            <wp:posOffset>-1905</wp:posOffset>
          </wp:positionV>
          <wp:extent cx="1057275" cy="609600"/>
          <wp:effectExtent l="0" t="0" r="9525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096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7E42" w:rsidRPr="00F67E42">
      <w:rPr>
        <w:rFonts w:ascii="Calibri" w:eastAsia="Calibri" w:hAnsi="Calibri" w:cs="Times New Roman"/>
        <w:noProof/>
        <w:lang w:eastAsia="es-PY"/>
      </w:rPr>
      <w:drawing>
        <wp:inline distT="0" distB="0" distL="0" distR="0" wp14:anchorId="35425453" wp14:editId="4CA9CDB1">
          <wp:extent cx="1614805" cy="641350"/>
          <wp:effectExtent l="0" t="0" r="0" b="6350"/>
          <wp:docPr id="1" name="Imagen 1" descr="Imagen que contiene botella, exterior, señal&#10;&#10;Descripción generada con confianza muy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el MRE_Bilingü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805" cy="641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7E42" w:rsidRPr="00F67E42">
      <w:rPr>
        <w:rFonts w:ascii="Edwardian Script ITC" w:eastAsia="Calibri" w:hAnsi="Edwardian Script ITC" w:cs="Times New Roman"/>
        <w:sz w:val="36"/>
        <w:szCs w:val="36"/>
        <w:lang w:val="es-MX"/>
      </w:rPr>
      <w:t>Presidencia Pro Tempore Paraguaya</w:t>
    </w:r>
    <w:r w:rsidR="00F67E42" w:rsidRPr="00F67E42">
      <w:rPr>
        <w:rFonts w:ascii="Edwardian Script ITC" w:eastAsia="Calibri" w:hAnsi="Edwardian Script ITC" w:cs="Times New Roman"/>
        <w:sz w:val="36"/>
        <w:lang w:val="es-MX"/>
      </w:rPr>
      <w:t xml:space="preserve">         </w:t>
    </w:r>
  </w:p>
  <w:p w:rsidR="00F67E42" w:rsidRDefault="00F67E4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FC4"/>
    <w:multiLevelType w:val="hybridMultilevel"/>
    <w:tmpl w:val="1F86A47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969FA"/>
    <w:multiLevelType w:val="hybridMultilevel"/>
    <w:tmpl w:val="2684F370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93900"/>
    <w:multiLevelType w:val="hybridMultilevel"/>
    <w:tmpl w:val="23D85A5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51FEC"/>
    <w:multiLevelType w:val="hybridMultilevel"/>
    <w:tmpl w:val="A592448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66EF"/>
    <w:multiLevelType w:val="hybridMultilevel"/>
    <w:tmpl w:val="39CE013A"/>
    <w:lvl w:ilvl="0" w:tplc="3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E67BF"/>
    <w:multiLevelType w:val="hybridMultilevel"/>
    <w:tmpl w:val="8BA6C2C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D6215"/>
    <w:multiLevelType w:val="hybridMultilevel"/>
    <w:tmpl w:val="88D617C0"/>
    <w:lvl w:ilvl="0" w:tplc="5E7AE8D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51AC1"/>
    <w:multiLevelType w:val="hybridMultilevel"/>
    <w:tmpl w:val="3634FAD0"/>
    <w:lvl w:ilvl="0" w:tplc="3306C8C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5539E6"/>
    <w:multiLevelType w:val="hybridMultilevel"/>
    <w:tmpl w:val="DE7CF5A2"/>
    <w:lvl w:ilvl="0" w:tplc="3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C0D1F"/>
    <w:multiLevelType w:val="hybridMultilevel"/>
    <w:tmpl w:val="2DE2C534"/>
    <w:lvl w:ilvl="0" w:tplc="3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03539"/>
    <w:multiLevelType w:val="hybridMultilevel"/>
    <w:tmpl w:val="38BE18C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A91DE6"/>
    <w:multiLevelType w:val="hybridMultilevel"/>
    <w:tmpl w:val="4F76BFA2"/>
    <w:lvl w:ilvl="0" w:tplc="3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6A4352EA"/>
    <w:multiLevelType w:val="hybridMultilevel"/>
    <w:tmpl w:val="A6581356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691810"/>
    <w:multiLevelType w:val="hybridMultilevel"/>
    <w:tmpl w:val="901CFE5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9C0400"/>
    <w:multiLevelType w:val="hybridMultilevel"/>
    <w:tmpl w:val="43AC6C2E"/>
    <w:lvl w:ilvl="0" w:tplc="3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6F1676"/>
    <w:multiLevelType w:val="hybridMultilevel"/>
    <w:tmpl w:val="CFCC4BD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5"/>
  </w:num>
  <w:num w:numId="5">
    <w:abstractNumId w:val="2"/>
  </w:num>
  <w:num w:numId="6">
    <w:abstractNumId w:val="12"/>
  </w:num>
  <w:num w:numId="7">
    <w:abstractNumId w:val="13"/>
  </w:num>
  <w:num w:numId="8">
    <w:abstractNumId w:val="1"/>
  </w:num>
  <w:num w:numId="9">
    <w:abstractNumId w:val="4"/>
  </w:num>
  <w:num w:numId="10">
    <w:abstractNumId w:val="11"/>
  </w:num>
  <w:num w:numId="11">
    <w:abstractNumId w:val="10"/>
  </w:num>
  <w:num w:numId="12">
    <w:abstractNumId w:val="8"/>
  </w:num>
  <w:num w:numId="13">
    <w:abstractNumId w:val="9"/>
  </w:num>
  <w:num w:numId="14">
    <w:abstractNumId w:val="14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42"/>
    <w:rsid w:val="00051599"/>
    <w:rsid w:val="0005376E"/>
    <w:rsid w:val="000849BC"/>
    <w:rsid w:val="000A0D55"/>
    <w:rsid w:val="00121A05"/>
    <w:rsid w:val="001268E0"/>
    <w:rsid w:val="001A2904"/>
    <w:rsid w:val="001D7D71"/>
    <w:rsid w:val="002306D1"/>
    <w:rsid w:val="002A3A45"/>
    <w:rsid w:val="00314E46"/>
    <w:rsid w:val="0031795B"/>
    <w:rsid w:val="0036391C"/>
    <w:rsid w:val="003862F3"/>
    <w:rsid w:val="003E1B84"/>
    <w:rsid w:val="003E2680"/>
    <w:rsid w:val="00496F5E"/>
    <w:rsid w:val="004D7E02"/>
    <w:rsid w:val="0052173D"/>
    <w:rsid w:val="00582F9B"/>
    <w:rsid w:val="005A11EE"/>
    <w:rsid w:val="0063033C"/>
    <w:rsid w:val="006312F9"/>
    <w:rsid w:val="006760E3"/>
    <w:rsid w:val="006C13C0"/>
    <w:rsid w:val="006F1D3D"/>
    <w:rsid w:val="0074367E"/>
    <w:rsid w:val="007A2965"/>
    <w:rsid w:val="007B6F73"/>
    <w:rsid w:val="007B720F"/>
    <w:rsid w:val="00802034"/>
    <w:rsid w:val="00812B44"/>
    <w:rsid w:val="008154A1"/>
    <w:rsid w:val="008A7719"/>
    <w:rsid w:val="008B02B2"/>
    <w:rsid w:val="00982A03"/>
    <w:rsid w:val="00987D7B"/>
    <w:rsid w:val="009908B2"/>
    <w:rsid w:val="009B5BB9"/>
    <w:rsid w:val="00A04903"/>
    <w:rsid w:val="00A62B0C"/>
    <w:rsid w:val="00AC3473"/>
    <w:rsid w:val="00B91E90"/>
    <w:rsid w:val="00BA2ADB"/>
    <w:rsid w:val="00C02FE8"/>
    <w:rsid w:val="00C129C9"/>
    <w:rsid w:val="00C26BB4"/>
    <w:rsid w:val="00C42346"/>
    <w:rsid w:val="00D13E39"/>
    <w:rsid w:val="00D516DD"/>
    <w:rsid w:val="00D53C03"/>
    <w:rsid w:val="00D66D82"/>
    <w:rsid w:val="00D80CDB"/>
    <w:rsid w:val="00DA3BCC"/>
    <w:rsid w:val="00E1447E"/>
    <w:rsid w:val="00E84B26"/>
    <w:rsid w:val="00EF0756"/>
    <w:rsid w:val="00F04605"/>
    <w:rsid w:val="00F45F95"/>
    <w:rsid w:val="00F477DD"/>
    <w:rsid w:val="00F67E42"/>
    <w:rsid w:val="00F9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7E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7E42"/>
  </w:style>
  <w:style w:type="paragraph" w:styleId="Piedepgina">
    <w:name w:val="footer"/>
    <w:basedOn w:val="Normal"/>
    <w:link w:val="PiedepginaCar"/>
    <w:uiPriority w:val="99"/>
    <w:unhideWhenUsed/>
    <w:rsid w:val="00F67E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7E42"/>
  </w:style>
  <w:style w:type="paragraph" w:styleId="Textodeglobo">
    <w:name w:val="Balloon Text"/>
    <w:basedOn w:val="Normal"/>
    <w:link w:val="TextodegloboCar"/>
    <w:uiPriority w:val="99"/>
    <w:semiHidden/>
    <w:unhideWhenUsed/>
    <w:rsid w:val="00F6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E4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67E4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A3A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7E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7E42"/>
  </w:style>
  <w:style w:type="paragraph" w:styleId="Piedepgina">
    <w:name w:val="footer"/>
    <w:basedOn w:val="Normal"/>
    <w:link w:val="PiedepginaCar"/>
    <w:uiPriority w:val="99"/>
    <w:unhideWhenUsed/>
    <w:rsid w:val="00F67E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7E42"/>
  </w:style>
  <w:style w:type="paragraph" w:styleId="Textodeglobo">
    <w:name w:val="Balloon Text"/>
    <w:basedOn w:val="Normal"/>
    <w:link w:val="TextodegloboCar"/>
    <w:uiPriority w:val="99"/>
    <w:semiHidden/>
    <w:unhideWhenUsed/>
    <w:rsid w:val="00F6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E4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67E4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A3A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e.gov.p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ptp2020-prensa@mre.gov.p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ensa@mre.gov.p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mreparagua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390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Teresa Balbuena de Paniagua</dc:creator>
  <cp:lastModifiedBy>Oscar Ayala Bogarin</cp:lastModifiedBy>
  <cp:revision>7</cp:revision>
  <cp:lastPrinted>2020-06-24T13:45:00Z</cp:lastPrinted>
  <dcterms:created xsi:type="dcterms:W3CDTF">2020-06-25T21:10:00Z</dcterms:created>
  <dcterms:modified xsi:type="dcterms:W3CDTF">2020-06-27T00:04:00Z</dcterms:modified>
</cp:coreProperties>
</file>