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7E" w:rsidRDefault="0053447E" w:rsidP="0053447E">
      <w:pPr>
        <w:jc w:val="center"/>
        <w:rPr>
          <w:rFonts w:ascii="Times New Roman" w:hAnsi="Times New Roman" w:cs="Times New Roman"/>
          <w:b/>
          <w:sz w:val="28"/>
        </w:rPr>
      </w:pPr>
    </w:p>
    <w:p w:rsidR="002A1D6E" w:rsidRDefault="0053447E" w:rsidP="0053447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53447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CC5B99">
        <w:rPr>
          <w:rFonts w:ascii="Times New Roman" w:hAnsi="Times New Roman" w:cs="Times New Roman"/>
          <w:b/>
          <w:sz w:val="28"/>
        </w:rPr>
        <w:t>Costa Rica</w:t>
      </w:r>
    </w:p>
    <w:p w:rsidR="0053447E" w:rsidRPr="00111B86" w:rsidRDefault="0053447E" w:rsidP="00111B86">
      <w:pPr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CC5B99" w:rsidRPr="00CC5B99">
        <w:rPr>
          <w:rFonts w:ascii="Times New Roman" w:hAnsi="Times New Roman" w:cs="Times New Roman"/>
          <w:sz w:val="24"/>
        </w:rPr>
        <w:t xml:space="preserve">Costa Rica </w:t>
      </w:r>
      <w:r>
        <w:rPr>
          <w:rFonts w:ascii="Times New Roman" w:hAnsi="Times New Roman" w:cs="Times New Roman"/>
          <w:sz w:val="24"/>
        </w:rPr>
        <w:t xml:space="preserve">ha dejado un saldo </w:t>
      </w:r>
      <w:r w:rsidR="00D157F0">
        <w:rPr>
          <w:rFonts w:ascii="Times New Roman" w:hAnsi="Times New Roman" w:cs="Times New Roman"/>
          <w:sz w:val="24"/>
        </w:rPr>
        <w:t>positivo</w:t>
      </w:r>
      <w:r w:rsidR="000919C5">
        <w:rPr>
          <w:rFonts w:ascii="Times New Roman" w:hAnsi="Times New Roman" w:cs="Times New Roman"/>
          <w:sz w:val="24"/>
        </w:rPr>
        <w:t xml:space="preserve"> para el Paraguay</w:t>
      </w:r>
      <w:r w:rsidR="004E207B">
        <w:rPr>
          <w:rFonts w:ascii="Times New Roman" w:hAnsi="Times New Roman" w:cs="Times New Roman"/>
          <w:sz w:val="24"/>
        </w:rPr>
        <w:t>.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CC5B99" w:rsidRPr="00CC5B99">
        <w:rPr>
          <w:rFonts w:ascii="Times New Roman" w:hAnsi="Times New Roman" w:cs="Times New Roman"/>
          <w:sz w:val="24"/>
        </w:rPr>
        <w:t xml:space="preserve">Costa Rica </w:t>
      </w:r>
      <w:r w:rsidR="00CC5B99">
        <w:rPr>
          <w:rFonts w:ascii="Times New Roman" w:hAnsi="Times New Roman" w:cs="Times New Roman"/>
          <w:sz w:val="24"/>
        </w:rPr>
        <w:t>de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crecieron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CC5B99">
        <w:rPr>
          <w:rFonts w:ascii="Times New Roman" w:hAnsi="Times New Roman" w:cs="Times New Roman"/>
          <w:b/>
          <w:sz w:val="24"/>
          <w:szCs w:val="24"/>
          <w:lang w:val="es-PY"/>
        </w:rPr>
        <w:t>38</w:t>
      </w:r>
      <w:r w:rsidR="00DE64FE" w:rsidRPr="0043148B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7D1497">
        <w:rPr>
          <w:rFonts w:ascii="Times New Roman" w:hAnsi="Times New Roman" w:cs="Times New Roman"/>
          <w:sz w:val="24"/>
          <w:szCs w:val="24"/>
          <w:lang w:val="es-PY"/>
        </w:rPr>
        <w:t xml:space="preserve">5 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millones en el 2018 a USD </w:t>
      </w:r>
      <w:r w:rsidR="007D1497">
        <w:rPr>
          <w:rFonts w:ascii="Times New Roman" w:hAnsi="Times New Roman" w:cs="Times New Roman"/>
          <w:sz w:val="24"/>
          <w:szCs w:val="24"/>
          <w:lang w:val="es-PY"/>
        </w:rPr>
        <w:t>3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CC5B99" w:rsidRPr="00CC5B99">
        <w:rPr>
          <w:rFonts w:ascii="Times New Roman" w:hAnsi="Times New Roman" w:cs="Times New Roman"/>
          <w:sz w:val="24"/>
        </w:rPr>
        <w:t xml:space="preserve">Costa Rica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crecieron un </w:t>
      </w:r>
      <w:r w:rsidR="007D1497">
        <w:rPr>
          <w:rFonts w:ascii="Times New Roman" w:hAnsi="Times New Roman" w:cs="Times New Roman"/>
          <w:b/>
          <w:sz w:val="24"/>
          <w:szCs w:val="24"/>
          <w:lang w:val="es-PY"/>
        </w:rPr>
        <w:t>14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7D1497">
        <w:rPr>
          <w:rFonts w:ascii="Times New Roman" w:hAnsi="Times New Roman" w:cs="Times New Roman"/>
          <w:sz w:val="24"/>
          <w:szCs w:val="24"/>
          <w:lang w:val="es-PY"/>
        </w:rPr>
        <w:t>6</w:t>
      </w:r>
      <w:r w:rsidR="009564EC">
        <w:rPr>
          <w:rFonts w:ascii="Times New Roman" w:hAnsi="Times New Roman" w:cs="Times New Roman"/>
          <w:sz w:val="24"/>
          <w:szCs w:val="24"/>
          <w:lang w:val="es-PY"/>
        </w:rPr>
        <w:t>17</w:t>
      </w:r>
      <w:r w:rsidR="00D81D0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D1497">
        <w:rPr>
          <w:rFonts w:ascii="Times New Roman" w:hAnsi="Times New Roman" w:cs="Times New Roman"/>
          <w:sz w:val="24"/>
          <w:szCs w:val="24"/>
          <w:lang w:val="es-PY"/>
        </w:rPr>
        <w:t>mil</w:t>
      </w:r>
      <w:r w:rsidR="007E434D">
        <w:rPr>
          <w:rFonts w:ascii="Times New Roman" w:hAnsi="Times New Roman" w:cs="Times New Roman"/>
          <w:sz w:val="24"/>
          <w:szCs w:val="24"/>
          <w:lang w:val="es-PY"/>
        </w:rPr>
        <w:t xml:space="preserve"> en el 2018 a USD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7D1497">
        <w:rPr>
          <w:rFonts w:ascii="Times New Roman" w:hAnsi="Times New Roman" w:cs="Times New Roman"/>
          <w:sz w:val="24"/>
          <w:szCs w:val="24"/>
          <w:lang w:val="es-PY"/>
        </w:rPr>
        <w:t>712</w:t>
      </w:r>
      <w:r w:rsidR="00994F0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PY"/>
        </w:rPr>
        <w:t>mil en el 2022</w:t>
      </w:r>
      <w:r w:rsidR="00E1026C">
        <w:rPr>
          <w:rFonts w:ascii="Times New Roman" w:hAnsi="Times New Roman" w:cs="Times New Roman"/>
          <w:sz w:val="24"/>
          <w:szCs w:val="24"/>
          <w:lang w:val="es-PY"/>
        </w:rPr>
        <w:t>.</w:t>
      </w:r>
    </w:p>
    <w:p w:rsidR="00467AE4" w:rsidRPr="0043148B" w:rsidRDefault="00460EEE" w:rsidP="00467AE4">
      <w:pPr>
        <w:pStyle w:val="Prrafodelista"/>
        <w:spacing w:after="240" w:line="240" w:lineRule="auto"/>
        <w:ind w:left="714" w:firstLine="70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467AE4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53447E" w:rsidRDefault="0053447E" w:rsidP="00FE0A28">
      <w:bookmarkStart w:id="0" w:name="_GoBack"/>
      <w:bookmarkEnd w:id="0"/>
    </w:p>
    <w:p w:rsidR="002A1D6E" w:rsidRDefault="002A1D6E" w:rsidP="00FE0A28"/>
    <w:p w:rsidR="009564EC" w:rsidRDefault="009564EC" w:rsidP="00FE0A28"/>
    <w:p w:rsidR="009564EC" w:rsidRDefault="0053447E" w:rsidP="0053447E">
      <w:pPr>
        <w:tabs>
          <w:tab w:val="left" w:pos="2201"/>
        </w:tabs>
      </w:pPr>
      <w:r>
        <w:tab/>
      </w:r>
    </w:p>
    <w:p w:rsidR="00506B65" w:rsidRDefault="00506B65" w:rsidP="00FE0A28"/>
    <w:p w:rsidR="002A1D6E" w:rsidRDefault="002A1D6E" w:rsidP="00FE0A28"/>
    <w:p w:rsidR="00DF6A49" w:rsidRDefault="00FE0A28" w:rsidP="00CC5B9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CC5B99" w:rsidRPr="00CC5B99">
        <w:rPr>
          <w:rFonts w:ascii="Times New Roman" w:hAnsi="Times New Roman" w:cs="Times New Roman"/>
          <w:b/>
          <w:sz w:val="24"/>
        </w:rPr>
        <w:t>Costa Rica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5E51FA">
        <w:rPr>
          <w:rFonts w:ascii="Times New Roman" w:hAnsi="Times New Roman" w:cs="Times New Roman"/>
          <w:sz w:val="24"/>
        </w:rPr>
        <w:t>3</w:t>
      </w:r>
      <w:r w:rsidR="00E57039" w:rsidRPr="00DF6A49">
        <w:rPr>
          <w:rFonts w:ascii="Times New Roman" w:hAnsi="Times New Roman" w:cs="Times New Roman"/>
          <w:sz w:val="24"/>
        </w:rPr>
        <w:t xml:space="preserve">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5D037A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CC5B9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CC5B99" w:rsidRPr="00CC5B99">
        <w:rPr>
          <w:rFonts w:ascii="Times New Roman" w:hAnsi="Times New Roman" w:cs="Times New Roman"/>
          <w:b/>
          <w:sz w:val="24"/>
        </w:rPr>
        <w:t>Costa Rica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5E51FA">
        <w:rPr>
          <w:rFonts w:ascii="Times New Roman" w:hAnsi="Times New Roman" w:cs="Times New Roman"/>
          <w:sz w:val="24"/>
        </w:rPr>
        <w:t>712 mil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6A5690" w:rsidRDefault="006A5690" w:rsidP="00907DD6">
      <w:pPr>
        <w:jc w:val="right"/>
      </w:pPr>
    </w:p>
    <w:p w:rsidR="00790863" w:rsidRDefault="00790863" w:rsidP="00907DD6">
      <w:pPr>
        <w:jc w:val="right"/>
      </w:pPr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80953" w:rsidRPr="00D81D0F" w:rsidRDefault="00EE51C2" w:rsidP="00EE51C2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EE51C2">
        <w:rPr>
          <w:rFonts w:ascii="Times New Roman" w:hAnsi="Times New Roman" w:cs="Times New Roman"/>
          <w:sz w:val="24"/>
          <w:szCs w:val="24"/>
          <w:lang w:val="es-PY"/>
        </w:rPr>
        <w:t>Conforme datos del último inform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e del BCP, al 2021 </w:t>
      </w:r>
      <w:r w:rsidR="00CC5B99" w:rsidRPr="00CC5B99">
        <w:rPr>
          <w:rFonts w:ascii="Times New Roman" w:hAnsi="Times New Roman" w:cs="Times New Roman"/>
          <w:sz w:val="24"/>
          <w:szCs w:val="24"/>
          <w:lang w:val="es-PY"/>
        </w:rPr>
        <w:t xml:space="preserve">Costa Rica </w:t>
      </w:r>
      <w:r w:rsidR="00BC5D8D">
        <w:rPr>
          <w:rFonts w:ascii="Times New Roman" w:hAnsi="Times New Roman" w:cs="Times New Roman"/>
          <w:sz w:val="24"/>
          <w:szCs w:val="24"/>
          <w:lang w:val="es-PY"/>
        </w:rPr>
        <w:t>ocupa el puesto N° 30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en cuanto a origen de las inversiones directas en Pa</w:t>
      </w:r>
      <w:r w:rsidR="00BC5D8D">
        <w:rPr>
          <w:rFonts w:ascii="Times New Roman" w:hAnsi="Times New Roman" w:cs="Times New Roman"/>
          <w:sz w:val="24"/>
          <w:szCs w:val="24"/>
          <w:lang w:val="es-PY"/>
        </w:rPr>
        <w:t>raguay, con un valor de USD 5,82</w:t>
      </w:r>
      <w:r w:rsidRPr="00EE51C2">
        <w:rPr>
          <w:rFonts w:ascii="Times New Roman" w:hAnsi="Times New Roman" w:cs="Times New Roman"/>
          <w:sz w:val="24"/>
          <w:szCs w:val="24"/>
          <w:lang w:val="es-PY"/>
        </w:rPr>
        <w:t xml:space="preserve"> millones.</w:t>
      </w:r>
    </w:p>
    <w:sectPr w:rsidR="00380953" w:rsidRPr="00D81D0F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B6" w:rsidRDefault="008213B6" w:rsidP="00BA0934">
      <w:pPr>
        <w:spacing w:after="0" w:line="240" w:lineRule="auto"/>
      </w:pPr>
      <w:r>
        <w:separator/>
      </w:r>
    </w:p>
  </w:endnote>
  <w:endnote w:type="continuationSeparator" w:id="0">
    <w:p w:rsidR="008213B6" w:rsidRDefault="008213B6" w:rsidP="00BA0934">
      <w:pPr>
        <w:spacing w:after="0" w:line="240" w:lineRule="auto"/>
      </w:pPr>
      <w:r>
        <w:continuationSeparator/>
      </w:r>
    </w:p>
  </w:endnote>
  <w:endnote w:type="continuationNotice" w:id="1">
    <w:p w:rsidR="008213B6" w:rsidRDefault="00821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53447E" w:rsidRDefault="0053447E" w:rsidP="0053447E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B6" w:rsidRDefault="008213B6" w:rsidP="00BA0934">
      <w:pPr>
        <w:spacing w:after="0" w:line="240" w:lineRule="auto"/>
      </w:pPr>
      <w:r>
        <w:separator/>
      </w:r>
    </w:p>
  </w:footnote>
  <w:footnote w:type="continuationSeparator" w:id="0">
    <w:p w:rsidR="008213B6" w:rsidRDefault="008213B6" w:rsidP="00BA0934">
      <w:pPr>
        <w:spacing w:after="0" w:line="240" w:lineRule="auto"/>
      </w:pPr>
      <w:r>
        <w:continuationSeparator/>
      </w:r>
    </w:p>
  </w:footnote>
  <w:footnote w:type="continuationNotice" w:id="1">
    <w:p w:rsidR="008213B6" w:rsidRDefault="008213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143E"/>
    <w:rsid w:val="00101F1A"/>
    <w:rsid w:val="001023ED"/>
    <w:rsid w:val="00111B86"/>
    <w:rsid w:val="00112F67"/>
    <w:rsid w:val="00116CC3"/>
    <w:rsid w:val="001276F9"/>
    <w:rsid w:val="001326C1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0E02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24F9B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8494C"/>
    <w:rsid w:val="002A1D6E"/>
    <w:rsid w:val="002A1F87"/>
    <w:rsid w:val="002A43AE"/>
    <w:rsid w:val="002A4467"/>
    <w:rsid w:val="002C6B4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C5EF3"/>
    <w:rsid w:val="003D4A00"/>
    <w:rsid w:val="003D5671"/>
    <w:rsid w:val="003E3E6D"/>
    <w:rsid w:val="00401107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99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4E207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3447E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D037A"/>
    <w:rsid w:val="005D6A5A"/>
    <w:rsid w:val="005E51FA"/>
    <w:rsid w:val="005E6834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D1497"/>
    <w:rsid w:val="007D739A"/>
    <w:rsid w:val="007E398C"/>
    <w:rsid w:val="007E434D"/>
    <w:rsid w:val="007F5D54"/>
    <w:rsid w:val="008027E1"/>
    <w:rsid w:val="008040CD"/>
    <w:rsid w:val="00810875"/>
    <w:rsid w:val="00820BA2"/>
    <w:rsid w:val="008213B6"/>
    <w:rsid w:val="00831030"/>
    <w:rsid w:val="0083766B"/>
    <w:rsid w:val="00837DC3"/>
    <w:rsid w:val="0084237E"/>
    <w:rsid w:val="00845884"/>
    <w:rsid w:val="00852F4D"/>
    <w:rsid w:val="00861078"/>
    <w:rsid w:val="00864184"/>
    <w:rsid w:val="008713F0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E1F58"/>
    <w:rsid w:val="008E274B"/>
    <w:rsid w:val="008E5EA0"/>
    <w:rsid w:val="008E78B1"/>
    <w:rsid w:val="008F34DE"/>
    <w:rsid w:val="00900F39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564EC"/>
    <w:rsid w:val="00983151"/>
    <w:rsid w:val="009938AB"/>
    <w:rsid w:val="00994F05"/>
    <w:rsid w:val="009C4A1B"/>
    <w:rsid w:val="009C5C63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6E9B"/>
    <w:rsid w:val="00A501DC"/>
    <w:rsid w:val="00A54CE8"/>
    <w:rsid w:val="00A54EB9"/>
    <w:rsid w:val="00A5632D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631"/>
    <w:rsid w:val="00AF5B35"/>
    <w:rsid w:val="00B052B6"/>
    <w:rsid w:val="00B0606F"/>
    <w:rsid w:val="00B06918"/>
    <w:rsid w:val="00B07C5D"/>
    <w:rsid w:val="00B14196"/>
    <w:rsid w:val="00B277F4"/>
    <w:rsid w:val="00B3118B"/>
    <w:rsid w:val="00B33D69"/>
    <w:rsid w:val="00B3525E"/>
    <w:rsid w:val="00B35B5F"/>
    <w:rsid w:val="00B35C42"/>
    <w:rsid w:val="00B45A7A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3F87"/>
    <w:rsid w:val="00B87CAB"/>
    <w:rsid w:val="00B94D9C"/>
    <w:rsid w:val="00BA0934"/>
    <w:rsid w:val="00BA2BF3"/>
    <w:rsid w:val="00BA41F5"/>
    <w:rsid w:val="00BB0A57"/>
    <w:rsid w:val="00BB1B0E"/>
    <w:rsid w:val="00BB444D"/>
    <w:rsid w:val="00BC4FBB"/>
    <w:rsid w:val="00BC5D8D"/>
    <w:rsid w:val="00BC656A"/>
    <w:rsid w:val="00BC69D7"/>
    <w:rsid w:val="00BC6F4B"/>
    <w:rsid w:val="00BD3D90"/>
    <w:rsid w:val="00BE04D7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C5B99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157F0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1D0F"/>
    <w:rsid w:val="00D84706"/>
    <w:rsid w:val="00D91004"/>
    <w:rsid w:val="00DA777A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026C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51C2"/>
    <w:rsid w:val="00EE7AAA"/>
    <w:rsid w:val="00EF4211"/>
    <w:rsid w:val="00EF4C76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7641AA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</a:t>
            </a:r>
          </a:p>
        </c:rich>
      </c:tx>
      <c:layout>
        <c:manualLayout>
          <c:xMode val="edge"/>
          <c:yMode val="edge"/>
          <c:x val="0.47007742020642002"/>
          <c:y val="5.42568997057185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5569280</c:v>
                </c:pt>
                <c:pt idx="1">
                  <c:v>6103152</c:v>
                </c:pt>
                <c:pt idx="2">
                  <c:v>6229073</c:v>
                </c:pt>
                <c:pt idx="3">
                  <c:v>4225146</c:v>
                </c:pt>
                <c:pt idx="4">
                  <c:v>3324416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617200</c:v>
                </c:pt>
                <c:pt idx="1">
                  <c:v>281401</c:v>
                </c:pt>
                <c:pt idx="2">
                  <c:v>1302009</c:v>
                </c:pt>
                <c:pt idx="3">
                  <c:v>2288892</c:v>
                </c:pt>
                <c:pt idx="4">
                  <c:v>712855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4952080</c:v>
                </c:pt>
                <c:pt idx="1">
                  <c:v>5821751</c:v>
                </c:pt>
                <c:pt idx="2">
                  <c:v>4927064</c:v>
                </c:pt>
                <c:pt idx="3">
                  <c:v>1936254</c:v>
                </c:pt>
                <c:pt idx="4">
                  <c:v>2611561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41"/>
        <c:axId val="228471016"/>
        <c:axId val="228472976"/>
      </c:barChart>
      <c:catAx>
        <c:axId val="228471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8472976"/>
        <c:crosses val="autoZero"/>
        <c:auto val="1"/>
        <c:lblAlgn val="ctr"/>
        <c:lblOffset val="100"/>
        <c:noMultiLvlLbl val="0"/>
      </c:catAx>
      <c:valAx>
        <c:axId val="22847297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2284710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969493900303079"/>
          <c:y val="6.8857589984350542E-2"/>
          <c:w val="0.47162034146118581"/>
          <c:h val="0.862284820031298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Arroz no parborizado</c:v>
                </c:pt>
                <c:pt idx="2">
                  <c:v>Arroz</c:v>
                </c:pt>
                <c:pt idx="3">
                  <c:v>Medicamentos</c:v>
                </c:pt>
                <c:pt idx="4">
                  <c:v>Almidón y fécula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2" formatCode="#,##0">
                  <c:v>621399</c:v>
                </c:pt>
                <c:pt idx="3" formatCode="#,##0">
                  <c:v>761172</c:v>
                </c:pt>
                <c:pt idx="4" formatCode="#,##0">
                  <c:v>826430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4004904"/>
        <c:axId val="229691640"/>
      </c:barChart>
      <c:catAx>
        <c:axId val="234004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9691640"/>
        <c:crosses val="autoZero"/>
        <c:auto val="1"/>
        <c:lblAlgn val="ctr"/>
        <c:lblOffset val="100"/>
        <c:noMultiLvlLbl val="0"/>
      </c:catAx>
      <c:valAx>
        <c:axId val="22969164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34004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39924133274443208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Circuitos integrados y microestructuras electrónicas</c:v>
                </c:pt>
                <c:pt idx="1">
                  <c:v>Manufactura de caucho</c:v>
                </c:pt>
                <c:pt idx="2">
                  <c:v>Artículos y aparatos de ortopedia</c:v>
                </c:pt>
                <c:pt idx="3">
                  <c:v>Instrumentos y aparatos de medicina</c:v>
                </c:pt>
                <c:pt idx="4">
                  <c:v>Bombas para líquidos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16126</c:v>
                </c:pt>
                <c:pt idx="1">
                  <c:v>59190</c:v>
                </c:pt>
                <c:pt idx="2">
                  <c:v>199830</c:v>
                </c:pt>
                <c:pt idx="3">
                  <c:v>208087</c:v>
                </c:pt>
                <c:pt idx="4">
                  <c:v>217428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7859048"/>
        <c:axId val="231401608"/>
      </c:barChart>
      <c:catAx>
        <c:axId val="137859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1401608"/>
        <c:crosses val="autoZero"/>
        <c:auto val="1"/>
        <c:lblAlgn val="ctr"/>
        <c:lblOffset val="100"/>
        <c:noMultiLvlLbl val="0"/>
      </c:catAx>
      <c:valAx>
        <c:axId val="231401608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37859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9B92-E6E5-4149-A7EE-4F9C4407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89</cp:revision>
  <cp:lastPrinted>2023-04-14T12:46:00Z</cp:lastPrinted>
  <dcterms:created xsi:type="dcterms:W3CDTF">2023-04-25T15:26:00Z</dcterms:created>
  <dcterms:modified xsi:type="dcterms:W3CDTF">2023-06-19T20:27:00Z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