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88" w:rsidRPr="00453988" w:rsidRDefault="00453988" w:rsidP="00F15194">
      <w:pPr>
        <w:jc w:val="center"/>
        <w:rPr>
          <w:sz w:val="28"/>
          <w:szCs w:val="28"/>
        </w:rPr>
      </w:pPr>
      <w:r w:rsidRPr="00453988">
        <w:rPr>
          <w:sz w:val="28"/>
          <w:szCs w:val="28"/>
          <w:u w:val="single"/>
        </w:rPr>
        <w:t>Datos para la gestión del seguro médico del viajero</w:t>
      </w:r>
      <w:r w:rsidRPr="00453988">
        <w:rPr>
          <w:sz w:val="28"/>
          <w:szCs w:val="28"/>
        </w:rPr>
        <w:t>.</w:t>
      </w:r>
    </w:p>
    <w:tbl>
      <w:tblPr>
        <w:tblW w:w="1572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453988" w:rsidTr="00453988">
        <w:trPr>
          <w:trHeight w:val="300"/>
        </w:trPr>
        <w:tc>
          <w:tcPr>
            <w:tcW w:w="1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3988" w:rsidRDefault="00453988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</w:p>
          <w:p w:rsidR="00453988" w:rsidRDefault="00453988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  <w:r>
              <w:rPr>
                <w:i/>
                <w:iCs/>
                <w:color w:val="000000"/>
                <w:lang w:val="es-MX" w:eastAsia="es-MX"/>
              </w:rPr>
              <w:t xml:space="preserve">NOMBRE COMPLETO:      </w:t>
            </w:r>
          </w:p>
          <w:p w:rsidR="00453988" w:rsidRDefault="00453988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</w:p>
          <w:p w:rsidR="00FE7CC4" w:rsidRDefault="00453988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  <w:r>
              <w:rPr>
                <w:i/>
                <w:iCs/>
                <w:color w:val="000000"/>
                <w:lang w:val="es-MX" w:eastAsia="es-MX"/>
              </w:rPr>
              <w:t xml:space="preserve">CI:         </w:t>
            </w:r>
          </w:p>
          <w:p w:rsidR="00453988" w:rsidRDefault="00453988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  <w:r>
              <w:rPr>
                <w:i/>
                <w:iCs/>
                <w:color w:val="000000"/>
                <w:lang w:val="es-MX" w:eastAsia="es-MX"/>
              </w:rPr>
              <w:t xml:space="preserve">                              </w:t>
            </w:r>
            <w:r>
              <w:rPr>
                <w:b/>
                <w:i/>
                <w:iCs/>
                <w:color w:val="000000"/>
                <w:lang w:val="es-MX" w:eastAsia="es-MX"/>
              </w:rPr>
              <w:t xml:space="preserve"> </w:t>
            </w:r>
          </w:p>
          <w:p w:rsidR="00453988" w:rsidRPr="00E67117" w:rsidRDefault="00453988">
            <w:pPr>
              <w:spacing w:after="0" w:line="240" w:lineRule="auto"/>
              <w:rPr>
                <w:b/>
                <w:iCs/>
                <w:color w:val="000000"/>
                <w:lang w:val="es-MX" w:eastAsia="es-MX"/>
              </w:rPr>
            </w:pPr>
            <w:r>
              <w:rPr>
                <w:i/>
                <w:iCs/>
                <w:color w:val="000000"/>
                <w:lang w:val="es-MX" w:eastAsia="es-MX"/>
              </w:rPr>
              <w:t>FECHA NACIMIENTO</w:t>
            </w:r>
            <w:r w:rsidR="00FA6D17">
              <w:rPr>
                <w:i/>
                <w:iCs/>
                <w:color w:val="000000"/>
                <w:lang w:val="es-MX" w:eastAsia="es-MX"/>
              </w:rPr>
              <w:t>:</w:t>
            </w:r>
            <w:r w:rsidR="00E67117">
              <w:rPr>
                <w:i/>
                <w:iCs/>
                <w:color w:val="000000"/>
                <w:lang w:val="es-MX" w:eastAsia="es-MX"/>
              </w:rPr>
              <w:t xml:space="preserve">     </w:t>
            </w:r>
            <w:bookmarkStart w:id="0" w:name="_GoBack"/>
            <w:bookmarkEnd w:id="0"/>
          </w:p>
          <w:p w:rsidR="00453988" w:rsidRDefault="00453988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</w:p>
        </w:tc>
      </w:tr>
      <w:tr w:rsidR="00453988" w:rsidTr="00453988">
        <w:trPr>
          <w:trHeight w:val="300"/>
        </w:trPr>
        <w:tc>
          <w:tcPr>
            <w:tcW w:w="1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3988" w:rsidRDefault="00453988">
            <w:pPr>
              <w:spacing w:after="0" w:line="240" w:lineRule="auto"/>
              <w:rPr>
                <w:b/>
                <w:i/>
                <w:iCs/>
                <w:color w:val="000000"/>
                <w:lang w:val="es-MX" w:eastAsia="es-MX"/>
              </w:rPr>
            </w:pPr>
            <w:r>
              <w:rPr>
                <w:i/>
                <w:iCs/>
                <w:color w:val="000000"/>
                <w:lang w:val="es-MX" w:eastAsia="es-MX"/>
              </w:rPr>
              <w:t xml:space="preserve">DIRECCION: </w:t>
            </w:r>
            <w:r w:rsidR="00E67117">
              <w:rPr>
                <w:i/>
                <w:iCs/>
                <w:color w:val="000000"/>
                <w:lang w:val="es-MX" w:eastAsia="es-MX"/>
              </w:rPr>
              <w:t xml:space="preserve"> </w:t>
            </w:r>
            <w:r>
              <w:rPr>
                <w:i/>
                <w:iCs/>
                <w:color w:val="000000"/>
                <w:lang w:val="es-MX" w:eastAsia="es-MX"/>
              </w:rPr>
              <w:t xml:space="preserve">    </w:t>
            </w:r>
          </w:p>
          <w:p w:rsidR="00453988" w:rsidRDefault="00453988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</w:p>
          <w:p w:rsidR="00453988" w:rsidRDefault="00453988" w:rsidP="00A25036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  <w:r>
              <w:rPr>
                <w:i/>
                <w:iCs/>
                <w:color w:val="000000"/>
                <w:lang w:val="es-MX" w:eastAsia="es-MX"/>
              </w:rPr>
              <w:t xml:space="preserve"> Nº TELEFONICO:</w:t>
            </w:r>
            <w:r w:rsidR="00E67117">
              <w:rPr>
                <w:i/>
                <w:iCs/>
                <w:color w:val="000000"/>
                <w:lang w:val="es-MX" w:eastAsia="es-MX"/>
              </w:rPr>
              <w:t xml:space="preserve">    </w:t>
            </w:r>
            <w:r>
              <w:rPr>
                <w:i/>
                <w:iCs/>
                <w:color w:val="000000"/>
                <w:lang w:val="es-MX" w:eastAsia="es-MX"/>
              </w:rPr>
              <w:t xml:space="preserve">       </w:t>
            </w:r>
            <w:r>
              <w:rPr>
                <w:b/>
                <w:i/>
                <w:iCs/>
                <w:color w:val="000000"/>
                <w:lang w:val="es-MX" w:eastAsia="es-MX"/>
              </w:rPr>
              <w:t xml:space="preserve"> </w:t>
            </w:r>
          </w:p>
        </w:tc>
      </w:tr>
      <w:tr w:rsidR="00453988" w:rsidTr="00453988">
        <w:trPr>
          <w:trHeight w:val="300"/>
        </w:trPr>
        <w:tc>
          <w:tcPr>
            <w:tcW w:w="1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3988" w:rsidRPr="00E10442" w:rsidRDefault="00453988">
            <w:pPr>
              <w:spacing w:after="0" w:line="240" w:lineRule="auto"/>
              <w:rPr>
                <w:i/>
                <w:iCs/>
                <w:color w:val="000000"/>
                <w:lang w:eastAsia="es-MX"/>
              </w:rPr>
            </w:pPr>
          </w:p>
          <w:p w:rsidR="00030BEB" w:rsidRDefault="00453988" w:rsidP="00030BEB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  <w:r>
              <w:rPr>
                <w:i/>
                <w:iCs/>
                <w:color w:val="000000"/>
                <w:lang w:val="es-MX" w:eastAsia="es-MX"/>
              </w:rPr>
              <w:t>FECHA DE SALIDA:</w:t>
            </w:r>
            <w:r w:rsidR="00E67117">
              <w:rPr>
                <w:i/>
                <w:iCs/>
                <w:color w:val="000000"/>
                <w:lang w:val="es-MX" w:eastAsia="es-MX"/>
              </w:rPr>
              <w:t xml:space="preserve">   </w:t>
            </w:r>
          </w:p>
          <w:p w:rsidR="00FA6D17" w:rsidRDefault="00FA6D17" w:rsidP="00030BEB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</w:p>
          <w:p w:rsidR="00453988" w:rsidRDefault="00030BEB" w:rsidP="00A25036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  <w:r>
              <w:rPr>
                <w:i/>
                <w:iCs/>
                <w:color w:val="000000"/>
                <w:lang w:val="es-MX" w:eastAsia="es-MX"/>
              </w:rPr>
              <w:t>FECHA DE RETORNO</w:t>
            </w:r>
            <w:r w:rsidR="00E67117">
              <w:rPr>
                <w:i/>
                <w:iCs/>
                <w:color w:val="000000"/>
                <w:lang w:val="es-MX" w:eastAsia="es-MX"/>
              </w:rPr>
              <w:t xml:space="preserve">: </w:t>
            </w:r>
            <w:r w:rsidR="00453988">
              <w:rPr>
                <w:i/>
                <w:iCs/>
                <w:color w:val="000000"/>
                <w:lang w:val="es-MX" w:eastAsia="es-MX"/>
              </w:rPr>
              <w:t xml:space="preserve">     </w:t>
            </w:r>
          </w:p>
        </w:tc>
      </w:tr>
      <w:tr w:rsidR="00453988" w:rsidTr="00453988">
        <w:trPr>
          <w:trHeight w:val="300"/>
        </w:trPr>
        <w:tc>
          <w:tcPr>
            <w:tcW w:w="1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3988" w:rsidRPr="00E10442" w:rsidRDefault="00453988">
            <w:pPr>
              <w:spacing w:after="0" w:line="240" w:lineRule="auto"/>
              <w:rPr>
                <w:i/>
                <w:iCs/>
                <w:color w:val="000000"/>
                <w:lang w:eastAsia="es-MX"/>
              </w:rPr>
            </w:pPr>
          </w:p>
          <w:p w:rsidR="00453988" w:rsidRDefault="00453988" w:rsidP="00A25036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  <w:r>
              <w:rPr>
                <w:i/>
                <w:iCs/>
                <w:color w:val="000000"/>
                <w:lang w:val="es-MX" w:eastAsia="es-MX"/>
              </w:rPr>
              <w:t xml:space="preserve">LUGAR A VISITAR:         </w:t>
            </w:r>
          </w:p>
        </w:tc>
      </w:tr>
      <w:tr w:rsidR="00453988" w:rsidTr="00E10442">
        <w:trPr>
          <w:trHeight w:val="80"/>
        </w:trPr>
        <w:tc>
          <w:tcPr>
            <w:tcW w:w="1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3988" w:rsidRPr="00E10442" w:rsidRDefault="00453988">
            <w:pPr>
              <w:spacing w:after="0" w:line="240" w:lineRule="auto"/>
              <w:rPr>
                <w:i/>
                <w:iCs/>
                <w:color w:val="000000"/>
                <w:lang w:eastAsia="es-MX"/>
              </w:rPr>
            </w:pPr>
          </w:p>
          <w:p w:rsidR="00453988" w:rsidRDefault="00453988" w:rsidP="00A25036">
            <w:pPr>
              <w:spacing w:after="0" w:line="240" w:lineRule="auto"/>
              <w:rPr>
                <w:i/>
                <w:iCs/>
                <w:color w:val="000000"/>
                <w:lang w:val="es-MX" w:eastAsia="es-MX"/>
              </w:rPr>
            </w:pPr>
            <w:r>
              <w:rPr>
                <w:i/>
                <w:iCs/>
                <w:color w:val="000000"/>
                <w:lang w:val="es-MX" w:eastAsia="es-MX"/>
              </w:rPr>
              <w:t xml:space="preserve">CONTACTO EN CASO DE URGENCIA:  </w:t>
            </w:r>
          </w:p>
        </w:tc>
      </w:tr>
    </w:tbl>
    <w:p w:rsidR="0091637D" w:rsidRDefault="00A25036">
      <w:pPr>
        <w:rPr>
          <w:lang w:val="es-ES"/>
        </w:rPr>
      </w:pPr>
    </w:p>
    <w:p w:rsidR="00E10442" w:rsidRDefault="00E10442">
      <w:pPr>
        <w:rPr>
          <w:lang w:val="es-ES"/>
        </w:rPr>
      </w:pPr>
    </w:p>
    <w:sectPr w:rsidR="00E104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951" w:rsidRDefault="005A2951" w:rsidP="00453988">
      <w:pPr>
        <w:spacing w:after="0" w:line="240" w:lineRule="auto"/>
      </w:pPr>
      <w:r>
        <w:separator/>
      </w:r>
    </w:p>
  </w:endnote>
  <w:endnote w:type="continuationSeparator" w:id="0">
    <w:p w:rsidR="005A2951" w:rsidRDefault="005A2951" w:rsidP="004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951" w:rsidRDefault="005A2951" w:rsidP="00453988">
      <w:pPr>
        <w:spacing w:after="0" w:line="240" w:lineRule="auto"/>
      </w:pPr>
      <w:r>
        <w:separator/>
      </w:r>
    </w:p>
  </w:footnote>
  <w:footnote w:type="continuationSeparator" w:id="0">
    <w:p w:rsidR="005A2951" w:rsidRDefault="005A2951" w:rsidP="004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02" w:rsidRPr="00434877" w:rsidRDefault="002D4302" w:rsidP="002D4302">
    <w:pPr>
      <w:tabs>
        <w:tab w:val="center" w:pos="-4962"/>
        <w:tab w:val="right" w:pos="-4820"/>
        <w:tab w:val="left" w:pos="3763"/>
        <w:tab w:val="center" w:pos="4252"/>
        <w:tab w:val="right" w:pos="8504"/>
      </w:tabs>
      <w:spacing w:line="240" w:lineRule="auto"/>
      <w:jc w:val="center"/>
      <w:rPr>
        <w:rFonts w:ascii="Edwardian Script ITC" w:eastAsiaTheme="minorHAnsi" w:hAnsi="Edwardian Script ITC" w:cstheme="minorBidi"/>
        <w:i/>
        <w:sz w:val="2"/>
        <w:szCs w:val="36"/>
      </w:rPr>
    </w:pPr>
    <w:r w:rsidRPr="00726861">
      <w:rPr>
        <w:rFonts w:cs="Calibri"/>
        <w:b/>
        <w:bCs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3183FE97" wp14:editId="2FCAAD81">
          <wp:simplePos x="0" y="0"/>
          <wp:positionH relativeFrom="column">
            <wp:posOffset>1091565</wp:posOffset>
          </wp:positionH>
          <wp:positionV relativeFrom="paragraph">
            <wp:posOffset>160020</wp:posOffset>
          </wp:positionV>
          <wp:extent cx="3578225" cy="1104900"/>
          <wp:effectExtent l="0" t="0" r="3175" b="0"/>
          <wp:wrapNone/>
          <wp:docPr id="116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82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eastAsiaTheme="minorHAnsi" w:hAnsi="Edwardian Script ITC" w:cstheme="minorBidi"/>
        <w:i/>
        <w:sz w:val="36"/>
        <w:szCs w:val="36"/>
      </w:rPr>
      <w:t>“</w:t>
    </w:r>
    <w:r w:rsidRPr="007D4D8A">
      <w:rPr>
        <w:rFonts w:ascii="Edwardian Script ITC" w:eastAsiaTheme="minorHAnsi" w:hAnsi="Edwardian Script ITC" w:cstheme="minorBidi"/>
        <w:i/>
        <w:sz w:val="36"/>
        <w:szCs w:val="36"/>
      </w:rPr>
      <w:t>Sesquicentenario de la Epopeya Nacional 1864 – 1870”</w:t>
    </w:r>
  </w:p>
  <w:p w:rsidR="002D4302" w:rsidRDefault="002D4302" w:rsidP="002D4302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i/>
        <w:sz w:val="36"/>
        <w:szCs w:val="36"/>
      </w:rPr>
    </w:pPr>
  </w:p>
  <w:p w:rsidR="002D4302" w:rsidRPr="002D4302" w:rsidRDefault="002D4302" w:rsidP="002D4302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i/>
        <w:sz w:val="20"/>
        <w:szCs w:val="20"/>
      </w:rPr>
    </w:pPr>
  </w:p>
  <w:p w:rsidR="002D4302" w:rsidRPr="002D5265" w:rsidRDefault="002D4302" w:rsidP="002D4302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i/>
        <w:sz w:val="36"/>
        <w:szCs w:val="36"/>
      </w:rPr>
    </w:pPr>
    <w:r>
      <w:rPr>
        <w:rFonts w:ascii="Edwardian Script ITC" w:eastAsiaTheme="minorHAnsi" w:hAnsi="Edwardian Script ITC" w:cstheme="minorBidi"/>
        <w:i/>
        <w:sz w:val="36"/>
        <w:szCs w:val="36"/>
      </w:rPr>
      <w:t>Dirección de Recursos Humanos</w:t>
    </w:r>
  </w:p>
  <w:p w:rsidR="00453988" w:rsidRDefault="00453988">
    <w:pPr>
      <w:pStyle w:val="Encabezado"/>
    </w:pPr>
  </w:p>
  <w:p w:rsidR="00332316" w:rsidRDefault="003323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88"/>
    <w:rsid w:val="00030BEB"/>
    <w:rsid w:val="000D4A9B"/>
    <w:rsid w:val="00121F72"/>
    <w:rsid w:val="00151B5A"/>
    <w:rsid w:val="002D4302"/>
    <w:rsid w:val="002D6DEB"/>
    <w:rsid w:val="002E383D"/>
    <w:rsid w:val="00332316"/>
    <w:rsid w:val="0036374A"/>
    <w:rsid w:val="00386F78"/>
    <w:rsid w:val="003C4BDD"/>
    <w:rsid w:val="00453988"/>
    <w:rsid w:val="00500A98"/>
    <w:rsid w:val="005334E0"/>
    <w:rsid w:val="005A2951"/>
    <w:rsid w:val="0061291A"/>
    <w:rsid w:val="0066349A"/>
    <w:rsid w:val="00675632"/>
    <w:rsid w:val="0072474D"/>
    <w:rsid w:val="007356D5"/>
    <w:rsid w:val="00762231"/>
    <w:rsid w:val="007B6B8B"/>
    <w:rsid w:val="00860848"/>
    <w:rsid w:val="008B2444"/>
    <w:rsid w:val="00937FD0"/>
    <w:rsid w:val="0096775A"/>
    <w:rsid w:val="009C2F91"/>
    <w:rsid w:val="009D48AD"/>
    <w:rsid w:val="009F341B"/>
    <w:rsid w:val="00A25036"/>
    <w:rsid w:val="00B37B7B"/>
    <w:rsid w:val="00B77FA3"/>
    <w:rsid w:val="00BD54AE"/>
    <w:rsid w:val="00BF0F86"/>
    <w:rsid w:val="00C572BB"/>
    <w:rsid w:val="00CB3E2A"/>
    <w:rsid w:val="00D91761"/>
    <w:rsid w:val="00DA0151"/>
    <w:rsid w:val="00DF5F2A"/>
    <w:rsid w:val="00E10442"/>
    <w:rsid w:val="00E67117"/>
    <w:rsid w:val="00F15194"/>
    <w:rsid w:val="00FA19D9"/>
    <w:rsid w:val="00FA6D17"/>
    <w:rsid w:val="00FE7CC4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67EED6C-47E4-44E3-A907-A6CBB73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988"/>
    <w:rPr>
      <w:rFonts w:ascii="Calibri" w:eastAsia="Times New Roman" w:hAnsi="Calibri" w:cs="Times New Roman"/>
      <w:lang w:val="es-PY"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3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988"/>
    <w:rPr>
      <w:rFonts w:ascii="Calibri" w:eastAsia="Times New Roman" w:hAnsi="Calibri" w:cs="Times New Roman"/>
      <w:lang w:val="es-PY" w:eastAsia="es-PY"/>
    </w:rPr>
  </w:style>
  <w:style w:type="paragraph" w:styleId="Piedepgina">
    <w:name w:val="footer"/>
    <w:basedOn w:val="Normal"/>
    <w:link w:val="PiedepginaCar"/>
    <w:uiPriority w:val="99"/>
    <w:unhideWhenUsed/>
    <w:rsid w:val="00453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988"/>
    <w:rPr>
      <w:rFonts w:ascii="Calibri" w:eastAsia="Times New Roman" w:hAnsi="Calibri" w:cs="Times New Roman"/>
      <w:lang w:val="es-PY" w:eastAsia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988"/>
    <w:rPr>
      <w:rFonts w:ascii="Tahoma" w:eastAsia="Times New Roman" w:hAnsi="Tahoma" w:cs="Tahoma"/>
      <w:sz w:val="16"/>
      <w:szCs w:val="16"/>
      <w:lang w:val="es-PY"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Noemi Casco Tamay</dc:creator>
  <cp:lastModifiedBy>Giovanna Fiorotto</cp:lastModifiedBy>
  <cp:revision>3</cp:revision>
  <cp:lastPrinted>2016-02-18T12:08:00Z</cp:lastPrinted>
  <dcterms:created xsi:type="dcterms:W3CDTF">2025-02-07T17:15:00Z</dcterms:created>
  <dcterms:modified xsi:type="dcterms:W3CDTF">2025-02-13T15:33:00Z</dcterms:modified>
</cp:coreProperties>
</file>